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AE8" w:rsidRPr="00284AE8" w:rsidRDefault="001D7D2E" w:rsidP="000F5426">
      <w:pPr>
        <w:spacing w:line="360" w:lineRule="auto"/>
        <w:outlineLvl w:val="0"/>
        <w:rPr>
          <w:rFonts w:ascii="Arial" w:hAnsi="Arial"/>
          <w:sz w:val="22"/>
        </w:rPr>
      </w:pPr>
      <w:r>
        <w:rPr>
          <w:rFonts w:ascii="Arial" w:hAnsi="Arial"/>
          <w:sz w:val="22"/>
        </w:rPr>
        <w:t xml:space="preserve">Datum: </w:t>
      </w:r>
      <w:r w:rsidR="00826583">
        <w:rPr>
          <w:rFonts w:ascii="Arial" w:hAnsi="Arial"/>
          <w:sz w:val="22"/>
        </w:rPr>
        <w:t>14.01.2019</w:t>
      </w:r>
    </w:p>
    <w:p w:rsidR="00284AE8" w:rsidRDefault="00284AE8" w:rsidP="0037175E">
      <w:pPr>
        <w:spacing w:line="360" w:lineRule="auto"/>
        <w:rPr>
          <w:rFonts w:ascii="Arial" w:hAnsi="Arial"/>
          <w:i/>
          <w:sz w:val="22"/>
          <w:u w:val="single"/>
        </w:rPr>
      </w:pPr>
    </w:p>
    <w:p w:rsidR="00F14859" w:rsidRDefault="0057716A" w:rsidP="009F6B8B">
      <w:pPr>
        <w:spacing w:line="360" w:lineRule="auto"/>
        <w:outlineLvl w:val="0"/>
        <w:rPr>
          <w:rFonts w:ascii="Arial" w:hAnsi="Arial"/>
          <w:i/>
          <w:sz w:val="22"/>
          <w:szCs w:val="22"/>
          <w:u w:val="single"/>
        </w:rPr>
      </w:pPr>
      <w:r>
        <w:rPr>
          <w:rFonts w:ascii="Arial" w:hAnsi="Arial"/>
          <w:i/>
          <w:sz w:val="22"/>
          <w:szCs w:val="22"/>
          <w:u w:val="single"/>
        </w:rPr>
        <w:t>Auswertungsbericht</w:t>
      </w:r>
      <w:r w:rsidR="00434DE9">
        <w:rPr>
          <w:rFonts w:ascii="Arial" w:hAnsi="Arial"/>
          <w:i/>
          <w:sz w:val="22"/>
          <w:szCs w:val="22"/>
          <w:u w:val="single"/>
        </w:rPr>
        <w:t xml:space="preserve"> abgeschlossen zur</w:t>
      </w:r>
      <w:r w:rsidR="006F7DAB">
        <w:rPr>
          <w:rFonts w:ascii="Arial" w:hAnsi="Arial"/>
          <w:i/>
          <w:sz w:val="22"/>
          <w:szCs w:val="22"/>
          <w:u w:val="single"/>
        </w:rPr>
        <w:t xml:space="preserve"> BAU </w:t>
      </w:r>
    </w:p>
    <w:p w:rsidR="009F6B8B" w:rsidRPr="00CD6069" w:rsidRDefault="00F95088" w:rsidP="009F6B8B">
      <w:pPr>
        <w:spacing w:line="360" w:lineRule="auto"/>
        <w:outlineLvl w:val="0"/>
        <w:rPr>
          <w:rFonts w:ascii="Arial" w:hAnsi="Arial"/>
          <w:b/>
          <w:sz w:val="28"/>
          <w:szCs w:val="28"/>
        </w:rPr>
      </w:pPr>
      <w:r>
        <w:rPr>
          <w:rFonts w:ascii="Arial" w:hAnsi="Arial"/>
          <w:b/>
          <w:sz w:val="28"/>
          <w:szCs w:val="28"/>
        </w:rPr>
        <w:t>Ertüchtigung von Stahlbetondecken</w:t>
      </w:r>
      <w:r w:rsidR="00434DE9">
        <w:rPr>
          <w:rFonts w:ascii="Arial" w:hAnsi="Arial"/>
          <w:b/>
          <w:sz w:val="28"/>
          <w:szCs w:val="28"/>
        </w:rPr>
        <w:t xml:space="preserve"> </w:t>
      </w:r>
      <w:r>
        <w:rPr>
          <w:rFonts w:ascii="Arial" w:hAnsi="Arial" w:cs="Arial"/>
          <w:b/>
          <w:bCs/>
          <w:sz w:val="28"/>
          <w:szCs w:val="28"/>
        </w:rPr>
        <w:t>mit „</w:t>
      </w:r>
      <w:r w:rsidR="004468F6" w:rsidRPr="004468F6">
        <w:rPr>
          <w:rFonts w:ascii="Arial" w:hAnsi="Arial" w:cs="Arial"/>
          <w:b/>
          <w:bCs/>
          <w:sz w:val="28"/>
          <w:szCs w:val="28"/>
        </w:rPr>
        <w:t>Conlit</w:t>
      </w:r>
      <w:r w:rsidR="0057716A">
        <w:rPr>
          <w:rFonts w:ascii="Arial" w:hAnsi="Arial" w:cs="Arial"/>
          <w:b/>
          <w:bCs/>
          <w:position w:val="4"/>
          <w:sz w:val="28"/>
          <w:szCs w:val="28"/>
        </w:rPr>
        <w:t>“</w:t>
      </w:r>
      <w:r w:rsidR="004468F6">
        <w:rPr>
          <w:rFonts w:ascii="Arial" w:hAnsi="Arial" w:cs="Arial"/>
          <w:bCs/>
          <w:position w:val="4"/>
          <w:sz w:val="22"/>
          <w:szCs w:val="22"/>
        </w:rPr>
        <w:t xml:space="preserve"> </w:t>
      </w:r>
      <w:r w:rsidR="0057716A">
        <w:rPr>
          <w:rFonts w:ascii="Arial" w:hAnsi="Arial"/>
          <w:b/>
          <w:sz w:val="28"/>
          <w:szCs w:val="28"/>
        </w:rPr>
        <w:t>Brandschutzplatten</w:t>
      </w:r>
      <w:r w:rsidR="00434DE9">
        <w:rPr>
          <w:rFonts w:ascii="Arial" w:hAnsi="Arial"/>
          <w:b/>
          <w:sz w:val="28"/>
          <w:szCs w:val="28"/>
        </w:rPr>
        <w:t xml:space="preserve"> in Klebetechnik</w:t>
      </w:r>
    </w:p>
    <w:p w:rsidR="0037175E" w:rsidRDefault="0037175E" w:rsidP="0037175E">
      <w:pPr>
        <w:spacing w:line="360" w:lineRule="auto"/>
        <w:rPr>
          <w:rFonts w:ascii="Arial" w:hAnsi="Arial"/>
          <w:b/>
          <w:sz w:val="22"/>
        </w:rPr>
      </w:pPr>
    </w:p>
    <w:p w:rsidR="00F42EFD" w:rsidRPr="00F42EFD" w:rsidRDefault="0037175E" w:rsidP="004468F6">
      <w:pPr>
        <w:spacing w:line="360" w:lineRule="auto"/>
        <w:jc w:val="both"/>
        <w:rPr>
          <w:rFonts w:ascii="Arial" w:hAnsi="Arial"/>
          <w:b/>
          <w:sz w:val="22"/>
        </w:rPr>
      </w:pPr>
      <w:r w:rsidRPr="006F7DAB">
        <w:rPr>
          <w:rFonts w:ascii="Arial" w:hAnsi="Arial"/>
          <w:b/>
          <w:sz w:val="22"/>
        </w:rPr>
        <w:t xml:space="preserve">Gladbeck </w:t>
      </w:r>
      <w:r w:rsidR="008972A1">
        <w:rPr>
          <w:rFonts w:ascii="Arial" w:hAnsi="Arial"/>
          <w:b/>
          <w:sz w:val="22"/>
        </w:rPr>
        <w:t xml:space="preserve">/ München </w:t>
      </w:r>
      <w:r w:rsidRPr="006F7DAB">
        <w:rPr>
          <w:rFonts w:ascii="Arial" w:hAnsi="Arial"/>
          <w:b/>
          <w:sz w:val="22"/>
        </w:rPr>
        <w:t>–</w:t>
      </w:r>
      <w:r w:rsidR="001D39ED" w:rsidRPr="006F7DAB">
        <w:rPr>
          <w:rFonts w:ascii="Arial" w:hAnsi="Arial"/>
          <w:b/>
          <w:sz w:val="22"/>
        </w:rPr>
        <w:t xml:space="preserve"> </w:t>
      </w:r>
      <w:r w:rsidR="00434DE9">
        <w:rPr>
          <w:rFonts w:ascii="Arial" w:hAnsi="Arial"/>
          <w:b/>
          <w:sz w:val="22"/>
        </w:rPr>
        <w:t xml:space="preserve">Die </w:t>
      </w:r>
      <w:r w:rsidR="00DC2AEA">
        <w:rPr>
          <w:rFonts w:ascii="Arial" w:hAnsi="Arial"/>
          <w:b/>
          <w:sz w:val="22"/>
        </w:rPr>
        <w:t>feuerwiderstandsfähige Bekleidung</w:t>
      </w:r>
      <w:r w:rsidR="00434DE9">
        <w:rPr>
          <w:rFonts w:ascii="Arial" w:hAnsi="Arial"/>
          <w:b/>
          <w:sz w:val="22"/>
        </w:rPr>
        <w:t xml:space="preserve"> von </w:t>
      </w:r>
      <w:r w:rsidR="00F95088">
        <w:rPr>
          <w:rFonts w:ascii="Arial" w:hAnsi="Arial"/>
          <w:b/>
          <w:sz w:val="22"/>
        </w:rPr>
        <w:t>B</w:t>
      </w:r>
      <w:r w:rsidR="00434DE9">
        <w:rPr>
          <w:rFonts w:ascii="Arial" w:hAnsi="Arial"/>
          <w:b/>
          <w:sz w:val="22"/>
        </w:rPr>
        <w:t xml:space="preserve">auteilen </w:t>
      </w:r>
      <w:r w:rsidR="00857F3A">
        <w:rPr>
          <w:rFonts w:ascii="Arial" w:hAnsi="Arial"/>
          <w:b/>
          <w:sz w:val="22"/>
        </w:rPr>
        <w:t xml:space="preserve">aus </w:t>
      </w:r>
      <w:r w:rsidR="00F95088">
        <w:rPr>
          <w:rFonts w:ascii="Arial" w:hAnsi="Arial"/>
          <w:b/>
          <w:sz w:val="22"/>
        </w:rPr>
        <w:t xml:space="preserve">Stahlbeton </w:t>
      </w:r>
      <w:r w:rsidR="00434DE9">
        <w:rPr>
          <w:rFonts w:ascii="Arial" w:hAnsi="Arial"/>
          <w:b/>
          <w:sz w:val="22"/>
        </w:rPr>
        <w:t>bindet qualifizierte Arbeitskräfte</w:t>
      </w:r>
      <w:r w:rsidR="00F95088">
        <w:rPr>
          <w:rFonts w:ascii="Arial" w:hAnsi="Arial"/>
          <w:b/>
          <w:sz w:val="22"/>
        </w:rPr>
        <w:t xml:space="preserve"> über viele Tage</w:t>
      </w:r>
      <w:r w:rsidR="00434DE9">
        <w:rPr>
          <w:rFonts w:ascii="Arial" w:hAnsi="Arial"/>
          <w:b/>
          <w:sz w:val="22"/>
        </w:rPr>
        <w:t>. Die DEUTSCHE ROCKWOOL hat</w:t>
      </w:r>
      <w:r w:rsidR="00F95088">
        <w:rPr>
          <w:rFonts w:ascii="Arial" w:hAnsi="Arial"/>
          <w:b/>
          <w:sz w:val="22"/>
        </w:rPr>
        <w:t xml:space="preserve"> deshalb</w:t>
      </w:r>
      <w:r w:rsidR="00434DE9">
        <w:rPr>
          <w:rFonts w:ascii="Arial" w:hAnsi="Arial"/>
          <w:b/>
          <w:sz w:val="22"/>
        </w:rPr>
        <w:t xml:space="preserve"> </w:t>
      </w:r>
      <w:r w:rsidR="0057716A">
        <w:rPr>
          <w:rFonts w:ascii="Arial" w:hAnsi="Arial"/>
          <w:b/>
          <w:sz w:val="22"/>
        </w:rPr>
        <w:t>die zeitsparende</w:t>
      </w:r>
      <w:r w:rsidR="00F42EFD">
        <w:rPr>
          <w:rFonts w:ascii="Arial" w:hAnsi="Arial"/>
          <w:b/>
          <w:sz w:val="22"/>
        </w:rPr>
        <w:t>re</w:t>
      </w:r>
      <w:r w:rsidR="00434DE9">
        <w:rPr>
          <w:rFonts w:ascii="Arial" w:hAnsi="Arial"/>
          <w:b/>
          <w:sz w:val="22"/>
        </w:rPr>
        <w:t xml:space="preserve"> Verarbeitung </w:t>
      </w:r>
      <w:r w:rsidR="0057716A">
        <w:rPr>
          <w:rFonts w:ascii="Arial" w:hAnsi="Arial"/>
          <w:b/>
          <w:sz w:val="22"/>
        </w:rPr>
        <w:t>von</w:t>
      </w:r>
      <w:r w:rsidR="00434DE9">
        <w:rPr>
          <w:rFonts w:ascii="Arial" w:hAnsi="Arial"/>
          <w:b/>
          <w:sz w:val="22"/>
        </w:rPr>
        <w:t xml:space="preserve"> </w:t>
      </w:r>
      <w:r w:rsidR="00434DE9" w:rsidRPr="004468F6">
        <w:rPr>
          <w:rFonts w:ascii="Arial" w:hAnsi="Arial"/>
          <w:b/>
          <w:sz w:val="22"/>
        </w:rPr>
        <w:t>„</w:t>
      </w:r>
      <w:r w:rsidR="004468F6" w:rsidRPr="004468F6">
        <w:rPr>
          <w:rFonts w:ascii="Arial" w:hAnsi="Arial" w:cs="Arial"/>
          <w:b/>
          <w:bCs/>
          <w:sz w:val="22"/>
          <w:szCs w:val="22"/>
        </w:rPr>
        <w:t>Conlit</w:t>
      </w:r>
      <w:r w:rsidR="004468F6">
        <w:rPr>
          <w:rFonts w:ascii="Arial" w:hAnsi="Arial"/>
          <w:b/>
          <w:sz w:val="22"/>
        </w:rPr>
        <w:t xml:space="preserve"> </w:t>
      </w:r>
      <w:r w:rsidR="00434DE9">
        <w:rPr>
          <w:rFonts w:ascii="Arial" w:hAnsi="Arial"/>
          <w:b/>
          <w:sz w:val="22"/>
        </w:rPr>
        <w:t xml:space="preserve">Steelprotect Board“ </w:t>
      </w:r>
      <w:r w:rsidR="004468F6">
        <w:rPr>
          <w:rFonts w:ascii="Arial" w:hAnsi="Arial"/>
          <w:b/>
          <w:sz w:val="22"/>
        </w:rPr>
        <w:t xml:space="preserve">und </w:t>
      </w:r>
      <w:r w:rsidR="004468F6" w:rsidRPr="004468F6">
        <w:rPr>
          <w:rFonts w:ascii="Arial" w:hAnsi="Arial"/>
          <w:b/>
          <w:sz w:val="22"/>
        </w:rPr>
        <w:t>„</w:t>
      </w:r>
      <w:r w:rsidR="004468F6" w:rsidRPr="004468F6">
        <w:rPr>
          <w:rFonts w:ascii="Arial" w:hAnsi="Arial" w:cs="Arial"/>
          <w:b/>
          <w:bCs/>
          <w:sz w:val="22"/>
          <w:szCs w:val="22"/>
        </w:rPr>
        <w:t>Conlit</w:t>
      </w:r>
      <w:r w:rsidR="004468F6">
        <w:rPr>
          <w:rFonts w:ascii="Arial" w:hAnsi="Arial"/>
          <w:b/>
          <w:sz w:val="22"/>
        </w:rPr>
        <w:t xml:space="preserve"> Steelprotect Board/Alu“ </w:t>
      </w:r>
      <w:r w:rsidR="00434DE9">
        <w:rPr>
          <w:rFonts w:ascii="Arial" w:hAnsi="Arial"/>
          <w:b/>
          <w:sz w:val="22"/>
        </w:rPr>
        <w:t>Brandschutzplatten</w:t>
      </w:r>
      <w:r w:rsidR="00F95088">
        <w:rPr>
          <w:rFonts w:ascii="Arial" w:hAnsi="Arial"/>
          <w:b/>
          <w:sz w:val="22"/>
        </w:rPr>
        <w:t xml:space="preserve"> zur unterseitigen Bekleidung von Stahlbetondecken</w:t>
      </w:r>
      <w:r w:rsidR="00434DE9">
        <w:rPr>
          <w:rFonts w:ascii="Arial" w:hAnsi="Arial"/>
          <w:b/>
          <w:sz w:val="22"/>
        </w:rPr>
        <w:t xml:space="preserve"> im Klebeverfahren erprobt</w:t>
      </w:r>
      <w:r w:rsidR="0057716A">
        <w:rPr>
          <w:rFonts w:ascii="Arial" w:hAnsi="Arial"/>
          <w:b/>
          <w:sz w:val="22"/>
        </w:rPr>
        <w:t xml:space="preserve"> und geprüft</w:t>
      </w:r>
      <w:r w:rsidR="00F95088">
        <w:rPr>
          <w:rFonts w:ascii="Arial" w:hAnsi="Arial"/>
          <w:b/>
          <w:sz w:val="22"/>
        </w:rPr>
        <w:t>.</w:t>
      </w:r>
      <w:r w:rsidR="00434DE9">
        <w:rPr>
          <w:rFonts w:ascii="Arial" w:hAnsi="Arial"/>
          <w:b/>
          <w:sz w:val="22"/>
        </w:rPr>
        <w:t xml:space="preserve"> </w:t>
      </w:r>
      <w:r w:rsidR="00F42EFD" w:rsidRPr="00B75C4A">
        <w:rPr>
          <w:rFonts w:ascii="Arial" w:hAnsi="Arial" w:cs="Arial"/>
          <w:b/>
          <w:sz w:val="22"/>
          <w:szCs w:val="22"/>
        </w:rPr>
        <w:t>Die Prüfung durch die Gesellschaft für Materialforschung und Prüfanstalt für das Bauwesen Leipzig GmbH</w:t>
      </w:r>
      <w:r w:rsidR="00F42EFD">
        <w:rPr>
          <w:rFonts w:ascii="Arial" w:hAnsi="Arial" w:cs="Arial"/>
          <w:b/>
          <w:sz w:val="22"/>
          <w:szCs w:val="22"/>
        </w:rPr>
        <w:t xml:space="preserve"> (MFPA)</w:t>
      </w:r>
      <w:r w:rsidR="00F42EFD" w:rsidRPr="00B75C4A" w:rsidDel="003B641F">
        <w:rPr>
          <w:rFonts w:ascii="Arial" w:hAnsi="Arial" w:cs="Arial"/>
          <w:b/>
          <w:sz w:val="22"/>
          <w:szCs w:val="22"/>
        </w:rPr>
        <w:t xml:space="preserve"> </w:t>
      </w:r>
      <w:r w:rsidR="00F42EFD" w:rsidRPr="00B75C4A">
        <w:rPr>
          <w:rFonts w:ascii="Arial" w:hAnsi="Arial" w:cs="Arial"/>
          <w:b/>
          <w:sz w:val="22"/>
          <w:szCs w:val="22"/>
        </w:rPr>
        <w:t>gemäß europäischem Prüfverfahren nach DIN EN 13381-3 ist inzwischen abgeschlossen und der Auswertungsbericht liegt vor.</w:t>
      </w:r>
    </w:p>
    <w:p w:rsidR="00F42EFD" w:rsidRDefault="00F42EFD" w:rsidP="004468F6">
      <w:pPr>
        <w:spacing w:line="360" w:lineRule="auto"/>
        <w:jc w:val="both"/>
        <w:rPr>
          <w:rFonts w:ascii="Arial" w:hAnsi="Arial"/>
          <w:b/>
          <w:sz w:val="22"/>
        </w:rPr>
      </w:pPr>
    </w:p>
    <w:p w:rsidR="00DC2AEA" w:rsidRDefault="00F42EFD" w:rsidP="003B641F">
      <w:pPr>
        <w:spacing w:line="360" w:lineRule="auto"/>
        <w:jc w:val="both"/>
        <w:rPr>
          <w:rFonts w:ascii="Arial" w:hAnsi="Arial" w:cs="Arial"/>
          <w:bCs/>
          <w:sz w:val="22"/>
          <w:szCs w:val="22"/>
        </w:rPr>
      </w:pPr>
      <w:r>
        <w:rPr>
          <w:rFonts w:ascii="Arial" w:hAnsi="Arial" w:cs="Arial"/>
          <w:sz w:val="22"/>
          <w:szCs w:val="22"/>
        </w:rPr>
        <w:t xml:space="preserve">Der seit der BAU vorliegende Auswertungsbericht der MFPA </w:t>
      </w:r>
      <w:r w:rsidR="004468F6" w:rsidRPr="004468F6">
        <w:rPr>
          <w:rFonts w:ascii="Arial" w:hAnsi="Arial" w:cs="Arial"/>
          <w:bCs/>
          <w:sz w:val="22"/>
          <w:szCs w:val="22"/>
        </w:rPr>
        <w:t xml:space="preserve">bestätigt, dass </w:t>
      </w:r>
      <w:r w:rsidR="003B641F" w:rsidRPr="00D02A12">
        <w:rPr>
          <w:rFonts w:ascii="Arial" w:hAnsi="Arial"/>
          <w:sz w:val="22"/>
        </w:rPr>
        <w:t>vollflächig verklebte „</w:t>
      </w:r>
      <w:r w:rsidR="003B641F" w:rsidRPr="00D02A12">
        <w:rPr>
          <w:rFonts w:ascii="Arial" w:hAnsi="Arial" w:cs="Arial"/>
          <w:bCs/>
          <w:sz w:val="22"/>
          <w:szCs w:val="22"/>
        </w:rPr>
        <w:t>Conlit</w:t>
      </w:r>
      <w:r w:rsidR="003B641F" w:rsidRPr="00D02A12">
        <w:rPr>
          <w:rFonts w:ascii="Arial" w:hAnsi="Arial"/>
          <w:sz w:val="22"/>
        </w:rPr>
        <w:t xml:space="preserve"> Steelprotect Board“ und „</w:t>
      </w:r>
      <w:r w:rsidR="003B641F" w:rsidRPr="00D02A12">
        <w:rPr>
          <w:rFonts w:ascii="Arial" w:hAnsi="Arial" w:cs="Arial"/>
          <w:bCs/>
          <w:sz w:val="22"/>
          <w:szCs w:val="22"/>
        </w:rPr>
        <w:t>Conlit</w:t>
      </w:r>
      <w:r w:rsidR="003B641F" w:rsidRPr="00D02A12">
        <w:rPr>
          <w:rFonts w:ascii="Arial" w:hAnsi="Arial"/>
          <w:sz w:val="22"/>
        </w:rPr>
        <w:t xml:space="preserve"> Steelprotect Board/Alu“ Brandschutzplatten Stahlbetondecken bis zur Feuerwiderstandsklasse </w:t>
      </w:r>
      <w:r w:rsidR="00FB4022">
        <w:rPr>
          <w:rFonts w:ascii="Arial" w:hAnsi="Arial"/>
          <w:sz w:val="22"/>
        </w:rPr>
        <w:t xml:space="preserve">F120 </w:t>
      </w:r>
      <w:r w:rsidR="003B641F">
        <w:rPr>
          <w:rFonts w:ascii="Arial" w:hAnsi="Arial"/>
          <w:sz w:val="22"/>
        </w:rPr>
        <w:t>ertüchtigen</w:t>
      </w:r>
      <w:r w:rsidR="004468F6" w:rsidRPr="004468F6">
        <w:rPr>
          <w:rFonts w:ascii="Arial" w:hAnsi="Arial" w:cs="Arial"/>
          <w:bCs/>
          <w:sz w:val="22"/>
          <w:szCs w:val="22"/>
        </w:rPr>
        <w:t>.</w:t>
      </w:r>
      <w:r w:rsidR="004468F6">
        <w:rPr>
          <w:rFonts w:ascii="Arial" w:hAnsi="Arial" w:cs="Arial"/>
          <w:bCs/>
          <w:sz w:val="22"/>
          <w:szCs w:val="22"/>
        </w:rPr>
        <w:t xml:space="preserve"> </w:t>
      </w:r>
      <w:r w:rsidR="003B641F">
        <w:rPr>
          <w:rFonts w:ascii="Arial" w:hAnsi="Arial" w:cs="Arial"/>
          <w:bCs/>
          <w:sz w:val="22"/>
          <w:szCs w:val="22"/>
        </w:rPr>
        <w:t>Daher wird d</w:t>
      </w:r>
      <w:r w:rsidR="006F4A96">
        <w:rPr>
          <w:rFonts w:ascii="Arial" w:hAnsi="Arial" w:cs="Arial"/>
          <w:bCs/>
          <w:sz w:val="22"/>
          <w:szCs w:val="22"/>
        </w:rPr>
        <w:t xml:space="preserve">ie neue Befestigungsvariante </w:t>
      </w:r>
      <w:r w:rsidR="003B641F">
        <w:rPr>
          <w:rFonts w:ascii="Arial" w:hAnsi="Arial" w:cs="Arial"/>
          <w:bCs/>
          <w:sz w:val="22"/>
          <w:szCs w:val="22"/>
        </w:rPr>
        <w:t>auch</w:t>
      </w:r>
      <w:r w:rsidR="006F4A96">
        <w:rPr>
          <w:rFonts w:ascii="Arial" w:hAnsi="Arial" w:cs="Arial"/>
          <w:bCs/>
          <w:sz w:val="22"/>
          <w:szCs w:val="22"/>
        </w:rPr>
        <w:t xml:space="preserve"> </w:t>
      </w:r>
      <w:r w:rsidR="006F4A96" w:rsidRPr="006F4A96">
        <w:rPr>
          <w:rFonts w:ascii="Arial" w:hAnsi="Arial" w:cs="Arial"/>
          <w:sz w:val="22"/>
          <w:szCs w:val="22"/>
        </w:rPr>
        <w:t xml:space="preserve">in </w:t>
      </w:r>
      <w:r w:rsidR="006F4A96" w:rsidRPr="00B75C4A">
        <w:rPr>
          <w:rFonts w:ascii="Arial" w:hAnsi="Arial" w:cs="Arial"/>
          <w:sz w:val="21"/>
          <w:szCs w:val="21"/>
        </w:rPr>
        <w:t xml:space="preserve">die Gutachterliche Stellungnahme Nr. GA-2012/215a-Nau </w:t>
      </w:r>
      <w:r w:rsidR="006F4A96" w:rsidRPr="00B75C4A">
        <w:rPr>
          <w:rFonts w:ascii="Arial" w:hAnsi="Arial" w:cs="Arial"/>
          <w:iCs/>
          <w:sz w:val="21"/>
          <w:szCs w:val="21"/>
        </w:rPr>
        <w:t xml:space="preserve">„Brandschutztechnische Beurteilung hinsichtlich der Erhöhung der Feuerwiderstandsfähigkeit von Beton-, Stahlbeton- und Spannbetonbauteilen durch eine Bekleidung aus </w:t>
      </w:r>
      <w:r w:rsidR="003B641F" w:rsidRPr="00B75C4A">
        <w:rPr>
          <w:rFonts w:ascii="Arial" w:hAnsi="Arial" w:cs="Arial"/>
          <w:iCs/>
          <w:sz w:val="21"/>
          <w:szCs w:val="21"/>
        </w:rPr>
        <w:t>‚</w:t>
      </w:r>
      <w:r w:rsidR="006F4A96" w:rsidRPr="00B75C4A">
        <w:rPr>
          <w:rFonts w:ascii="Arial" w:hAnsi="Arial" w:cs="Arial"/>
          <w:iCs/>
          <w:sz w:val="21"/>
          <w:szCs w:val="21"/>
        </w:rPr>
        <w:t>Conlit Steelprotect Board</w:t>
      </w:r>
      <w:r w:rsidR="003B641F" w:rsidRPr="00B75C4A">
        <w:rPr>
          <w:rFonts w:ascii="Arial" w:hAnsi="Arial" w:cs="Arial"/>
          <w:iCs/>
          <w:sz w:val="21"/>
          <w:szCs w:val="21"/>
        </w:rPr>
        <w:t>‘</w:t>
      </w:r>
      <w:r w:rsidR="006F4A96" w:rsidRPr="00B75C4A">
        <w:rPr>
          <w:rFonts w:ascii="Arial" w:hAnsi="Arial" w:cs="Arial"/>
          <w:iCs/>
          <w:sz w:val="21"/>
          <w:szCs w:val="21"/>
        </w:rPr>
        <w:t>-Mineralwollplatten</w:t>
      </w:r>
      <w:r w:rsidR="003B641F" w:rsidRPr="00B75C4A">
        <w:rPr>
          <w:rFonts w:ascii="Arial" w:hAnsi="Arial" w:cs="Arial"/>
          <w:iCs/>
          <w:sz w:val="21"/>
          <w:szCs w:val="21"/>
        </w:rPr>
        <w:t>“</w:t>
      </w:r>
      <w:r w:rsidR="006F4A96" w:rsidRPr="00B75C4A">
        <w:rPr>
          <w:rFonts w:ascii="Arial" w:hAnsi="Arial" w:cs="Arial"/>
          <w:iCs/>
          <w:sz w:val="21"/>
          <w:szCs w:val="21"/>
        </w:rPr>
        <w:t xml:space="preserve"> aufgenommen.</w:t>
      </w:r>
      <w:r w:rsidR="006F4A96">
        <w:rPr>
          <w:rFonts w:ascii="Arial" w:hAnsi="Arial" w:cs="Arial"/>
          <w:i/>
          <w:iCs/>
          <w:sz w:val="21"/>
          <w:szCs w:val="21"/>
        </w:rPr>
        <w:t xml:space="preserve"> </w:t>
      </w:r>
      <w:r w:rsidR="0057716A">
        <w:rPr>
          <w:rFonts w:ascii="Arial" w:hAnsi="Arial" w:cs="Arial"/>
          <w:bCs/>
          <w:sz w:val="22"/>
          <w:szCs w:val="22"/>
        </w:rPr>
        <w:t xml:space="preserve">Die Klebetechnik gilt als geprüft und sicher für </w:t>
      </w:r>
      <w:r>
        <w:rPr>
          <w:rFonts w:ascii="Arial" w:hAnsi="Arial" w:cs="Arial"/>
          <w:bCs/>
          <w:sz w:val="22"/>
          <w:szCs w:val="22"/>
        </w:rPr>
        <w:t>P</w:t>
      </w:r>
      <w:r w:rsidR="0057716A">
        <w:rPr>
          <w:rFonts w:ascii="Arial" w:hAnsi="Arial" w:cs="Arial"/>
          <w:bCs/>
          <w:sz w:val="22"/>
          <w:szCs w:val="22"/>
        </w:rPr>
        <w:t xml:space="preserve">latten bis zu einer Dämmdicke von </w:t>
      </w:r>
      <w:r w:rsidR="00FB4022">
        <w:rPr>
          <w:rFonts w:ascii="Arial" w:hAnsi="Arial" w:cs="Arial"/>
          <w:bCs/>
          <w:sz w:val="22"/>
          <w:szCs w:val="22"/>
        </w:rPr>
        <w:t>40</w:t>
      </w:r>
      <w:r w:rsidR="00A60EF2">
        <w:rPr>
          <w:rFonts w:ascii="Arial" w:hAnsi="Arial" w:cs="Arial"/>
          <w:bCs/>
          <w:sz w:val="22"/>
          <w:szCs w:val="22"/>
        </w:rPr>
        <w:t xml:space="preserve"> </w:t>
      </w:r>
      <w:r w:rsidR="00B4354E">
        <w:rPr>
          <w:rFonts w:ascii="Arial" w:hAnsi="Arial" w:cs="Arial"/>
          <w:bCs/>
          <w:sz w:val="22"/>
          <w:szCs w:val="22"/>
        </w:rPr>
        <w:t>mm</w:t>
      </w:r>
      <w:r w:rsidR="0057716A">
        <w:rPr>
          <w:rFonts w:ascii="Arial" w:hAnsi="Arial" w:cs="Arial"/>
          <w:bCs/>
          <w:sz w:val="22"/>
          <w:szCs w:val="22"/>
        </w:rPr>
        <w:t>.</w:t>
      </w:r>
    </w:p>
    <w:p w:rsidR="00F42EFD" w:rsidRDefault="00F42EFD" w:rsidP="003B641F">
      <w:pPr>
        <w:spacing w:line="360" w:lineRule="auto"/>
        <w:jc w:val="both"/>
        <w:rPr>
          <w:rFonts w:ascii="Arial" w:hAnsi="Arial" w:cs="Arial"/>
          <w:bCs/>
          <w:sz w:val="22"/>
          <w:szCs w:val="22"/>
        </w:rPr>
      </w:pPr>
    </w:p>
    <w:p w:rsidR="00F42EFD" w:rsidRPr="00B75C4A" w:rsidRDefault="00F42EFD" w:rsidP="003B641F">
      <w:pPr>
        <w:spacing w:line="360" w:lineRule="auto"/>
        <w:jc w:val="both"/>
        <w:rPr>
          <w:rFonts w:ascii="Arial" w:hAnsi="Arial" w:cs="Arial"/>
          <w:b/>
          <w:bCs/>
          <w:sz w:val="22"/>
          <w:szCs w:val="22"/>
        </w:rPr>
      </w:pPr>
      <w:r w:rsidRPr="00B75C4A">
        <w:rPr>
          <w:rFonts w:ascii="Arial" w:hAnsi="Arial" w:cs="Arial"/>
          <w:b/>
          <w:bCs/>
          <w:sz w:val="22"/>
          <w:szCs w:val="22"/>
        </w:rPr>
        <w:t>Sicher auch unter mechanisch befestigter Wärmedämmung</w:t>
      </w:r>
    </w:p>
    <w:p w:rsidR="00F42EFD" w:rsidRPr="00D02A12" w:rsidRDefault="00FB4022" w:rsidP="00F42EFD">
      <w:pPr>
        <w:spacing w:line="360" w:lineRule="auto"/>
        <w:jc w:val="both"/>
        <w:rPr>
          <w:rFonts w:ascii="Arial" w:hAnsi="Arial"/>
          <w:sz w:val="22"/>
        </w:rPr>
      </w:pPr>
      <w:r>
        <w:rPr>
          <w:rFonts w:ascii="Arial" w:hAnsi="Arial"/>
          <w:sz w:val="22"/>
        </w:rPr>
        <w:t>Ebenfalls geeignet ist</w:t>
      </w:r>
      <w:r w:rsidR="00F42EFD" w:rsidRPr="00D02A12">
        <w:rPr>
          <w:rFonts w:ascii="Arial" w:hAnsi="Arial"/>
          <w:sz w:val="22"/>
        </w:rPr>
        <w:t xml:space="preserve"> die Klebetechnik auch für Anwendungen, bei denen auf den „</w:t>
      </w:r>
      <w:r w:rsidR="00F42EFD" w:rsidRPr="00D02A12">
        <w:rPr>
          <w:rFonts w:ascii="Arial" w:hAnsi="Arial" w:cs="Arial"/>
          <w:bCs/>
          <w:sz w:val="22"/>
          <w:szCs w:val="22"/>
        </w:rPr>
        <w:t>Conlit</w:t>
      </w:r>
      <w:r w:rsidR="00F42EFD" w:rsidRPr="00D02A12">
        <w:rPr>
          <w:rFonts w:ascii="Arial" w:hAnsi="Arial"/>
          <w:sz w:val="22"/>
        </w:rPr>
        <w:t xml:space="preserve"> Steelprotect Board“ und „</w:t>
      </w:r>
      <w:r w:rsidR="00F42EFD" w:rsidRPr="00D02A12">
        <w:rPr>
          <w:rFonts w:ascii="Arial" w:hAnsi="Arial" w:cs="Arial"/>
          <w:bCs/>
          <w:sz w:val="22"/>
          <w:szCs w:val="22"/>
        </w:rPr>
        <w:t>Conlit</w:t>
      </w:r>
      <w:r w:rsidR="00F42EFD" w:rsidRPr="00D02A12">
        <w:rPr>
          <w:rFonts w:ascii="Arial" w:hAnsi="Arial"/>
          <w:sz w:val="22"/>
        </w:rPr>
        <w:t xml:space="preserve"> Steelprotect Board/Alu“ Brandschutzplatten noch mechanisch zu befestigende Wärmedämmplatten </w:t>
      </w:r>
      <w:r w:rsidR="00F42EFD" w:rsidRPr="00D02A12">
        <w:rPr>
          <w:rFonts w:ascii="Arial" w:hAnsi="Arial"/>
          <w:sz w:val="22"/>
        </w:rPr>
        <w:lastRenderedPageBreak/>
        <w:t xml:space="preserve">verlegt werden sollen. Auch in dieser Kombination </w:t>
      </w:r>
      <w:r>
        <w:rPr>
          <w:rFonts w:ascii="Arial" w:hAnsi="Arial"/>
          <w:sz w:val="22"/>
        </w:rPr>
        <w:t>zur Erhöhung des Wärmeschutzes erweist</w:t>
      </w:r>
      <w:r w:rsidRPr="00D02A12">
        <w:rPr>
          <w:rFonts w:ascii="Arial" w:hAnsi="Arial"/>
          <w:sz w:val="22"/>
        </w:rPr>
        <w:t xml:space="preserve"> </w:t>
      </w:r>
      <w:r w:rsidR="00F42EFD" w:rsidRPr="00D02A12">
        <w:rPr>
          <w:rFonts w:ascii="Arial" w:hAnsi="Arial"/>
          <w:sz w:val="22"/>
        </w:rPr>
        <w:t xml:space="preserve">sich </w:t>
      </w:r>
      <w:r w:rsidR="00A22462">
        <w:rPr>
          <w:rFonts w:ascii="Arial" w:hAnsi="Arial"/>
          <w:sz w:val="22"/>
        </w:rPr>
        <w:t xml:space="preserve">die </w:t>
      </w:r>
      <w:r w:rsidR="00F42EFD" w:rsidRPr="00D02A12">
        <w:rPr>
          <w:rFonts w:ascii="Arial" w:hAnsi="Arial"/>
          <w:sz w:val="22"/>
        </w:rPr>
        <w:t>Verklebung als sichere Lösung.</w:t>
      </w:r>
    </w:p>
    <w:p w:rsidR="00F42EFD" w:rsidRDefault="00F42EFD" w:rsidP="003B641F">
      <w:pPr>
        <w:spacing w:line="360" w:lineRule="auto"/>
        <w:jc w:val="both"/>
        <w:rPr>
          <w:rFonts w:ascii="Arial" w:hAnsi="Arial" w:cs="Arial"/>
          <w:bCs/>
          <w:sz w:val="22"/>
          <w:szCs w:val="22"/>
        </w:rPr>
      </w:pPr>
    </w:p>
    <w:p w:rsidR="00DC2AEA" w:rsidRDefault="00DC2AEA" w:rsidP="00DC2AEA">
      <w:pPr>
        <w:spacing w:line="360" w:lineRule="auto"/>
        <w:jc w:val="both"/>
        <w:rPr>
          <w:rFonts w:ascii="Arial" w:hAnsi="Arial" w:cs="Arial"/>
          <w:b/>
          <w:bCs/>
          <w:sz w:val="22"/>
          <w:szCs w:val="22"/>
        </w:rPr>
      </w:pPr>
      <w:r w:rsidRPr="00DC2AEA">
        <w:rPr>
          <w:rFonts w:ascii="Arial" w:hAnsi="Arial" w:cs="Arial"/>
          <w:b/>
          <w:bCs/>
          <w:sz w:val="22"/>
          <w:szCs w:val="22"/>
        </w:rPr>
        <w:t>Flexibel einsetzbar und schnell zu verarbeiten</w:t>
      </w:r>
    </w:p>
    <w:p w:rsidR="00434DE9" w:rsidRPr="004468F6" w:rsidRDefault="00DC2AEA" w:rsidP="00745FA2">
      <w:pPr>
        <w:spacing w:line="360" w:lineRule="auto"/>
        <w:jc w:val="both"/>
        <w:rPr>
          <w:rFonts w:ascii="Arial" w:hAnsi="Arial" w:cs="Arial"/>
          <w:sz w:val="22"/>
          <w:szCs w:val="22"/>
        </w:rPr>
      </w:pPr>
      <w:r w:rsidRPr="00DC2AEA">
        <w:rPr>
          <w:rFonts w:ascii="Arial" w:hAnsi="Arial" w:cs="Arial"/>
          <w:sz w:val="22"/>
          <w:szCs w:val="22"/>
        </w:rPr>
        <w:t>„</w:t>
      </w:r>
      <w:r w:rsidRPr="00DC2AEA">
        <w:rPr>
          <w:rFonts w:ascii="Arial" w:hAnsi="Arial" w:cs="Arial"/>
          <w:bCs/>
          <w:sz w:val="22"/>
          <w:szCs w:val="22"/>
        </w:rPr>
        <w:t>Conlit</w:t>
      </w:r>
      <w:r w:rsidRPr="00DC2AEA">
        <w:rPr>
          <w:rFonts w:ascii="Arial" w:hAnsi="Arial" w:cs="Arial"/>
          <w:sz w:val="22"/>
          <w:szCs w:val="22"/>
        </w:rPr>
        <w:t xml:space="preserve"> Steelprotect Board“ und „</w:t>
      </w:r>
      <w:r w:rsidRPr="00DC2AEA">
        <w:rPr>
          <w:rFonts w:ascii="Arial" w:hAnsi="Arial" w:cs="Arial"/>
          <w:bCs/>
          <w:sz w:val="22"/>
          <w:szCs w:val="22"/>
        </w:rPr>
        <w:t>Conlit</w:t>
      </w:r>
      <w:r w:rsidRPr="00DC2AEA">
        <w:rPr>
          <w:rFonts w:ascii="Arial" w:hAnsi="Arial" w:cs="Arial"/>
          <w:sz w:val="22"/>
          <w:szCs w:val="22"/>
        </w:rPr>
        <w:t xml:space="preserve"> Steelprotect Board/Alu“ Brandschutzplatten können</w:t>
      </w:r>
      <w:r w:rsidR="00F95088">
        <w:rPr>
          <w:rFonts w:ascii="Arial" w:hAnsi="Arial" w:cs="Arial"/>
          <w:sz w:val="22"/>
          <w:szCs w:val="22"/>
        </w:rPr>
        <w:t xml:space="preserve"> </w:t>
      </w:r>
      <w:r w:rsidR="00F42EFD">
        <w:rPr>
          <w:rFonts w:ascii="Arial" w:hAnsi="Arial" w:cs="Arial"/>
          <w:sz w:val="22"/>
          <w:szCs w:val="22"/>
        </w:rPr>
        <w:t>außer zur</w:t>
      </w:r>
      <w:r w:rsidR="00F95088">
        <w:rPr>
          <w:rFonts w:ascii="Arial" w:hAnsi="Arial" w:cs="Arial"/>
          <w:sz w:val="22"/>
          <w:szCs w:val="22"/>
        </w:rPr>
        <w:t xml:space="preserve"> Ertüchtigung von Stahlbetondecken auch zur Ummantelung von Stahlbauteilen nahezu jeder </w:t>
      </w:r>
      <w:r w:rsidR="0057716A">
        <w:rPr>
          <w:rFonts w:ascii="Arial" w:hAnsi="Arial" w:cs="Arial"/>
          <w:sz w:val="22"/>
          <w:szCs w:val="22"/>
        </w:rPr>
        <w:t>Dimension</w:t>
      </w:r>
      <w:r w:rsidR="00F95088">
        <w:rPr>
          <w:rFonts w:ascii="Arial" w:hAnsi="Arial" w:cs="Arial"/>
          <w:sz w:val="22"/>
          <w:szCs w:val="22"/>
        </w:rPr>
        <w:t xml:space="preserve"> eingesetzt werden.</w:t>
      </w:r>
      <w:r w:rsidR="004468F6" w:rsidRPr="00DC2AEA">
        <w:rPr>
          <w:rFonts w:ascii="Arial" w:hAnsi="Arial" w:cs="Arial"/>
          <w:bCs/>
          <w:sz w:val="22"/>
          <w:szCs w:val="22"/>
        </w:rPr>
        <w:t xml:space="preserve"> </w:t>
      </w:r>
      <w:r w:rsidRPr="00DC2AEA">
        <w:rPr>
          <w:rFonts w:ascii="Arial" w:hAnsi="Arial" w:cs="Arial"/>
          <w:color w:val="1C1C19"/>
          <w:sz w:val="22"/>
          <w:szCs w:val="22"/>
        </w:rPr>
        <w:t xml:space="preserve">Für die gängigsten </w:t>
      </w:r>
      <w:r w:rsidR="0057716A">
        <w:rPr>
          <w:rFonts w:ascii="Arial" w:hAnsi="Arial" w:cs="Arial"/>
          <w:color w:val="1C1C19"/>
          <w:sz w:val="22"/>
          <w:szCs w:val="22"/>
        </w:rPr>
        <w:t>P</w:t>
      </w:r>
      <w:r w:rsidRPr="00DC2AEA">
        <w:rPr>
          <w:rFonts w:ascii="Arial" w:hAnsi="Arial" w:cs="Arial"/>
          <w:color w:val="1C1C19"/>
          <w:sz w:val="22"/>
          <w:szCs w:val="22"/>
        </w:rPr>
        <w:t xml:space="preserve">rofile sind die erforderlichen Bekleidungsdicken in </w:t>
      </w:r>
      <w:r>
        <w:rPr>
          <w:rFonts w:ascii="Arial" w:hAnsi="Arial" w:cs="Arial"/>
          <w:color w:val="1C1C19"/>
          <w:sz w:val="22"/>
          <w:szCs w:val="22"/>
        </w:rPr>
        <w:t>einer</w:t>
      </w:r>
      <w:r w:rsidRPr="00DC2AEA">
        <w:rPr>
          <w:rFonts w:ascii="Arial" w:hAnsi="Arial" w:cs="Arial"/>
          <w:color w:val="1C1C19"/>
          <w:sz w:val="22"/>
          <w:szCs w:val="22"/>
        </w:rPr>
        <w:t xml:space="preserve"> </w:t>
      </w:r>
      <w:r>
        <w:rPr>
          <w:rFonts w:ascii="Arial" w:hAnsi="Arial" w:cs="Arial"/>
          <w:color w:val="1C1C19"/>
          <w:sz w:val="22"/>
          <w:szCs w:val="22"/>
        </w:rPr>
        <w:t>Systemb</w:t>
      </w:r>
      <w:r w:rsidRPr="00DC2AEA">
        <w:rPr>
          <w:rFonts w:ascii="Arial" w:hAnsi="Arial" w:cs="Arial"/>
          <w:color w:val="1C1C19"/>
          <w:sz w:val="22"/>
          <w:szCs w:val="22"/>
        </w:rPr>
        <w:t>roschüre angegeben</w:t>
      </w:r>
      <w:r>
        <w:rPr>
          <w:rFonts w:ascii="Arial" w:hAnsi="Arial" w:cs="Arial"/>
          <w:color w:val="1C1C19"/>
          <w:sz w:val="22"/>
          <w:szCs w:val="22"/>
        </w:rPr>
        <w:t xml:space="preserve">, die auf der Website </w:t>
      </w:r>
      <w:hyperlink r:id="rId8" w:history="1">
        <w:r w:rsidRPr="008972A1">
          <w:rPr>
            <w:rStyle w:val="Hyperlink"/>
            <w:rFonts w:ascii="Arial" w:hAnsi="Arial" w:cs="Arial"/>
            <w:color w:val="auto"/>
            <w:sz w:val="22"/>
            <w:szCs w:val="22"/>
            <w:u w:val="none"/>
          </w:rPr>
          <w:t>www.rockwool.de</w:t>
        </w:r>
      </w:hyperlink>
      <w:r w:rsidRPr="008972A1">
        <w:rPr>
          <w:rFonts w:ascii="Arial" w:hAnsi="Arial" w:cs="Arial"/>
          <w:sz w:val="22"/>
          <w:szCs w:val="22"/>
        </w:rPr>
        <w:t xml:space="preserve"> </w:t>
      </w:r>
      <w:r>
        <w:rPr>
          <w:rFonts w:ascii="Arial" w:hAnsi="Arial" w:cs="Arial"/>
          <w:color w:val="1C1C19"/>
          <w:sz w:val="22"/>
          <w:szCs w:val="22"/>
        </w:rPr>
        <w:t>zum Download bereitsteht</w:t>
      </w:r>
      <w:r w:rsidRPr="00DC2AEA">
        <w:rPr>
          <w:rFonts w:ascii="Arial" w:hAnsi="Arial" w:cs="Arial"/>
          <w:color w:val="1C1C19"/>
          <w:sz w:val="22"/>
          <w:szCs w:val="22"/>
        </w:rPr>
        <w:t xml:space="preserve">. </w:t>
      </w:r>
      <w:r w:rsidR="00B52482">
        <w:rPr>
          <w:rFonts w:ascii="Arial" w:hAnsi="Arial" w:cs="Arial"/>
          <w:color w:val="1C1C19"/>
          <w:sz w:val="22"/>
          <w:szCs w:val="22"/>
        </w:rPr>
        <w:t>Die</w:t>
      </w:r>
      <w:r w:rsidR="00B52482" w:rsidRPr="00DC2AEA">
        <w:rPr>
          <w:rFonts w:ascii="Arial" w:hAnsi="Arial" w:cs="Arial"/>
          <w:color w:val="1C1C19"/>
          <w:sz w:val="22"/>
          <w:szCs w:val="22"/>
        </w:rPr>
        <w:t xml:space="preserve"> Bekleidungsstärken</w:t>
      </w:r>
      <w:r w:rsidR="00B52482">
        <w:rPr>
          <w:rFonts w:ascii="Arial" w:hAnsi="Arial" w:cs="Arial"/>
          <w:color w:val="1C1C19"/>
          <w:sz w:val="22"/>
          <w:szCs w:val="22"/>
        </w:rPr>
        <w:t xml:space="preserve"> f</w:t>
      </w:r>
      <w:r w:rsidRPr="00DC2AEA">
        <w:rPr>
          <w:rFonts w:ascii="Arial" w:hAnsi="Arial" w:cs="Arial"/>
          <w:color w:val="1C1C19"/>
          <w:sz w:val="22"/>
          <w:szCs w:val="22"/>
        </w:rPr>
        <w:t xml:space="preserve">ür biegebeanspruchte Bauteile </w:t>
      </w:r>
      <w:r>
        <w:rPr>
          <w:rFonts w:ascii="Arial" w:hAnsi="Arial" w:cs="Arial"/>
          <w:color w:val="1C1C19"/>
          <w:sz w:val="22"/>
          <w:szCs w:val="22"/>
        </w:rPr>
        <w:t xml:space="preserve">wie </w:t>
      </w:r>
      <w:r w:rsidRPr="00DC2AEA">
        <w:rPr>
          <w:rFonts w:ascii="Arial" w:hAnsi="Arial" w:cs="Arial"/>
          <w:color w:val="1C1C19"/>
          <w:sz w:val="22"/>
          <w:szCs w:val="22"/>
        </w:rPr>
        <w:t>Träger</w:t>
      </w:r>
      <w:r w:rsidR="00B4354E">
        <w:rPr>
          <w:rFonts w:ascii="Arial" w:hAnsi="Arial" w:cs="Arial"/>
          <w:color w:val="1C1C19"/>
          <w:sz w:val="22"/>
          <w:szCs w:val="22"/>
        </w:rPr>
        <w:t>,</w:t>
      </w:r>
      <w:r w:rsidRPr="00DC2AEA">
        <w:rPr>
          <w:rFonts w:ascii="Arial" w:hAnsi="Arial" w:cs="Arial"/>
          <w:color w:val="1C1C19"/>
          <w:sz w:val="22"/>
          <w:szCs w:val="22"/>
        </w:rPr>
        <w:t xml:space="preserve"> Unterzüge und druckbeanspruchte Bauteile </w:t>
      </w:r>
      <w:r>
        <w:rPr>
          <w:rFonts w:ascii="Arial" w:hAnsi="Arial" w:cs="Arial"/>
          <w:color w:val="1C1C19"/>
          <w:sz w:val="22"/>
          <w:szCs w:val="22"/>
        </w:rPr>
        <w:t xml:space="preserve">wie </w:t>
      </w:r>
      <w:r w:rsidRPr="00DC2AEA">
        <w:rPr>
          <w:rFonts w:ascii="Arial" w:hAnsi="Arial" w:cs="Arial"/>
          <w:color w:val="1C1C19"/>
          <w:sz w:val="22"/>
          <w:szCs w:val="22"/>
        </w:rPr>
        <w:t xml:space="preserve">Stützen </w:t>
      </w:r>
      <w:r w:rsidR="00B52482">
        <w:rPr>
          <w:rFonts w:ascii="Arial" w:hAnsi="Arial" w:cs="Arial"/>
          <w:color w:val="1C1C19"/>
          <w:sz w:val="22"/>
          <w:szCs w:val="22"/>
        </w:rPr>
        <w:t>können</w:t>
      </w:r>
      <w:r w:rsidR="00745FA2" w:rsidRPr="00745FA2">
        <w:rPr>
          <w:rFonts w:ascii="Arial" w:hAnsi="Arial" w:cs="Arial"/>
          <w:bCs/>
          <w:sz w:val="22"/>
          <w:szCs w:val="22"/>
        </w:rPr>
        <w:t xml:space="preserve"> </w:t>
      </w:r>
      <w:r w:rsidR="00745FA2">
        <w:rPr>
          <w:rFonts w:ascii="Arial" w:hAnsi="Arial" w:cs="Arial"/>
          <w:bCs/>
          <w:sz w:val="22"/>
          <w:szCs w:val="22"/>
        </w:rPr>
        <w:t>den „Conlit“ Dimensionierungstabellen entnommen werden, die ebenfalls auf der Website</w:t>
      </w:r>
      <w:r w:rsidR="00B52482">
        <w:rPr>
          <w:rFonts w:ascii="Arial" w:hAnsi="Arial" w:cs="Arial"/>
          <w:bCs/>
          <w:sz w:val="22"/>
          <w:szCs w:val="22"/>
        </w:rPr>
        <w:t xml:space="preserve"> der DEUTSCHEN ROCKWOOL</w:t>
      </w:r>
      <w:r w:rsidR="00745FA2">
        <w:rPr>
          <w:rFonts w:ascii="Arial" w:hAnsi="Arial" w:cs="Arial"/>
          <w:bCs/>
          <w:sz w:val="22"/>
          <w:szCs w:val="22"/>
        </w:rPr>
        <w:t xml:space="preserve"> zu finden sind. </w:t>
      </w:r>
    </w:p>
    <w:p w:rsidR="00434DE9" w:rsidRDefault="00434DE9" w:rsidP="00284AE8">
      <w:pPr>
        <w:spacing w:line="360" w:lineRule="auto"/>
        <w:jc w:val="both"/>
        <w:rPr>
          <w:rFonts w:ascii="Arial" w:hAnsi="Arial"/>
          <w:b/>
          <w:sz w:val="22"/>
        </w:rPr>
      </w:pPr>
    </w:p>
    <w:p w:rsidR="008972A1" w:rsidRDefault="008972A1" w:rsidP="00284AE8">
      <w:pPr>
        <w:spacing w:line="360" w:lineRule="auto"/>
        <w:jc w:val="both"/>
        <w:rPr>
          <w:rFonts w:ascii="Arial" w:hAnsi="Arial"/>
          <w:b/>
          <w:sz w:val="22"/>
        </w:rPr>
      </w:pPr>
    </w:p>
    <w:p w:rsidR="000C7E9E" w:rsidRDefault="006967C1" w:rsidP="00284AE8">
      <w:pPr>
        <w:spacing w:line="360" w:lineRule="auto"/>
        <w:jc w:val="both"/>
        <w:rPr>
          <w:rFonts w:ascii="Arial" w:hAnsi="Arial"/>
          <w:i/>
          <w:sz w:val="18"/>
        </w:rPr>
      </w:pPr>
      <w:r>
        <w:rPr>
          <w:noProof/>
        </w:rPr>
        <w:lastRenderedPageBreak/>
        <mc:AlternateContent>
          <mc:Choice Requires="wps">
            <w:drawing>
              <wp:inline distT="0" distB="0" distL="0" distR="0" wp14:anchorId="3547ED80" wp14:editId="236F0CBC">
                <wp:extent cx="4739640" cy="4884420"/>
                <wp:effectExtent l="0" t="0" r="35560" b="17780"/>
                <wp:docPr id="4"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9640" cy="4884420"/>
                        </a:xfrm>
                        <a:prstGeom prst="rect">
                          <a:avLst/>
                        </a:prstGeom>
                        <a:solidFill>
                          <a:srgbClr val="FFFFFF"/>
                        </a:solidFill>
                        <a:ln w="9525">
                          <a:solidFill>
                            <a:srgbClr val="000000"/>
                          </a:solidFill>
                          <a:miter lim="800000"/>
                          <a:headEnd/>
                          <a:tailEnd/>
                        </a:ln>
                      </wps:spPr>
                      <wps:txbx>
                        <w:txbxContent>
                          <w:p w:rsidR="00287CDB" w:rsidRPr="003B527E" w:rsidRDefault="00287CDB" w:rsidP="00DE5C7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287CDB"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p>
                          <w:p w:rsidR="00287CDB"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39</w:t>
                            </w:r>
                            <w:r w:rsidRPr="00175767">
                              <w:rPr>
                                <w:rFonts w:ascii="Arial" w:hAnsi="Arial" w:cs="Arial"/>
                                <w:sz w:val="20"/>
                                <w:szCs w:val="20"/>
                              </w:rPr>
                              <w:t xml:space="preserve"> Ländern 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287CDB" w:rsidRPr="00175767" w:rsidRDefault="00287CDB" w:rsidP="003B527E">
                            <w:pPr>
                              <w:spacing w:line="360" w:lineRule="auto"/>
                              <w:jc w:val="both"/>
                              <w:rPr>
                                <w:rFonts w:ascii="Arial" w:hAnsi="Arial" w:cs="Arial"/>
                                <w:sz w:val="20"/>
                              </w:rPr>
                            </w:pPr>
                          </w:p>
                          <w:p w:rsidR="00287CDB" w:rsidRPr="00175767" w:rsidRDefault="00287CDB" w:rsidP="003B527E">
                            <w:pPr>
                              <w:pStyle w:val="berschrift1"/>
                              <w:spacing w:line="360" w:lineRule="auto"/>
                              <w:jc w:val="both"/>
                              <w:rPr>
                                <w:rFonts w:ascii="Arial" w:hAnsi="Arial" w:cs="Arial"/>
                                <w:b w:val="0"/>
                                <w:sz w:val="20"/>
                              </w:rPr>
                            </w:pPr>
                          </w:p>
                          <w:p w:rsidR="00287CDB" w:rsidRPr="00175767" w:rsidRDefault="00287CDB" w:rsidP="003B527E">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3547ED80" id="_x0000_t202" coordsize="21600,21600" o:spt="202" path="m,l,21600r21600,l21600,xe">
                <v:stroke joinstyle="miter"/>
                <v:path gradientshapeok="t" o:connecttype="rect"/>
              </v:shapetype>
              <v:shape id="Textfeld 6" o:spid="_x0000_s1026" type="#_x0000_t202" style="width:373.2pt;height:38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">
                <v:textbox>
                  <w:txbxContent>
                    <w:p w:rsidR="00287CDB" w:rsidRPr="003B527E" w:rsidRDefault="00287CDB" w:rsidP="00DE5C7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287CDB"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p>
                    <w:p w:rsidR="00287CDB"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39</w:t>
                      </w:r>
                      <w:r w:rsidRPr="00175767">
                        <w:rPr>
                          <w:rFonts w:ascii="Arial" w:hAnsi="Arial" w:cs="Arial"/>
                          <w:sz w:val="20"/>
                          <w:szCs w:val="20"/>
                        </w:rPr>
                        <w:t xml:space="preserve"> Ländern 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rsidR="00287CDB" w:rsidRPr="00175767" w:rsidRDefault="00287CDB" w:rsidP="003B527E">
                      <w:pPr>
                        <w:spacing w:line="360" w:lineRule="auto"/>
                        <w:jc w:val="both"/>
                        <w:rPr>
                          <w:rFonts w:ascii="Arial" w:hAnsi="Arial" w:cs="Arial"/>
                          <w:sz w:val="20"/>
                        </w:rPr>
                      </w:pPr>
                    </w:p>
                    <w:p w:rsidR="00287CDB" w:rsidRPr="00175767" w:rsidRDefault="00287CDB" w:rsidP="003B527E">
                      <w:pPr>
                        <w:pStyle w:val="berschrift1"/>
                        <w:spacing w:line="360" w:lineRule="auto"/>
                        <w:jc w:val="both"/>
                        <w:rPr>
                          <w:rFonts w:ascii="Arial" w:hAnsi="Arial" w:cs="Arial"/>
                          <w:b w:val="0"/>
                          <w:sz w:val="20"/>
                        </w:rPr>
                      </w:pPr>
                    </w:p>
                    <w:p w:rsidR="00287CDB" w:rsidRPr="00175767" w:rsidRDefault="00287CDB" w:rsidP="003B527E">
                      <w:pPr>
                        <w:spacing w:line="360" w:lineRule="auto"/>
                        <w:jc w:val="both"/>
                        <w:rPr>
                          <w:rFonts w:ascii="Arial" w:hAnsi="Arial" w:cs="Arial"/>
                          <w:sz w:val="20"/>
                        </w:rPr>
                      </w:pPr>
                    </w:p>
                  </w:txbxContent>
                </v:textbox>
                <w10:anchorlock/>
              </v:shape>
            </w:pict>
          </mc:Fallback>
        </mc:AlternateContent>
      </w:r>
    </w:p>
    <w:p w:rsidR="00F77B49" w:rsidRDefault="00F77B49">
      <w:pPr>
        <w:rPr>
          <w:rFonts w:ascii="Arial" w:hAnsi="Arial"/>
          <w:i/>
          <w:color w:val="FF0000"/>
          <w:sz w:val="22"/>
        </w:rPr>
      </w:pPr>
    </w:p>
    <w:p w:rsidR="00F77B49" w:rsidRPr="001A5DB4" w:rsidRDefault="00F77B49" w:rsidP="00F77B49">
      <w:pPr>
        <w:rPr>
          <w:rFonts w:ascii="Arial" w:hAnsi="Arial"/>
          <w:i/>
          <w:sz w:val="18"/>
        </w:rPr>
      </w:pPr>
      <w:r w:rsidRPr="001A5DB4">
        <w:rPr>
          <w:rFonts w:ascii="Arial" w:hAnsi="Arial"/>
          <w:i/>
          <w:sz w:val="18"/>
        </w:rPr>
        <w:t>Abdruck frei. Beleg erbeten.</w:t>
      </w:r>
    </w:p>
    <w:p w:rsidR="00F77B49" w:rsidRPr="001A5DB4" w:rsidRDefault="00F77B49" w:rsidP="00F77B49">
      <w:r w:rsidRPr="001A5DB4">
        <w:rPr>
          <w:rFonts w:ascii="Arial" w:hAnsi="Arial"/>
          <w:i/>
          <w:sz w:val="18"/>
        </w:rPr>
        <w:t xml:space="preserve">Dr. Sälzer Pressedienst, </w:t>
      </w:r>
      <w:r>
        <w:rPr>
          <w:rFonts w:ascii="Arial" w:hAnsi="Arial"/>
          <w:i/>
          <w:sz w:val="18"/>
        </w:rPr>
        <w:t>Lensbachstraße 10, 52159 Roetgen</w:t>
      </w:r>
    </w:p>
    <w:p w:rsidR="003B641F" w:rsidRDefault="003B641F" w:rsidP="00A162AB">
      <w:pPr>
        <w:spacing w:line="360" w:lineRule="auto"/>
        <w:rPr>
          <w:rFonts w:ascii="Arial" w:hAnsi="Arial"/>
          <w:i/>
          <w:color w:val="FF0000"/>
          <w:sz w:val="22"/>
        </w:rPr>
      </w:pPr>
      <w:r>
        <w:rPr>
          <w:rFonts w:ascii="Arial" w:hAnsi="Arial"/>
          <w:i/>
          <w:color w:val="FF0000"/>
          <w:sz w:val="22"/>
        </w:rPr>
        <w:br w:type="page"/>
      </w:r>
    </w:p>
    <w:p w:rsidR="00210414" w:rsidRDefault="00210414" w:rsidP="00A162AB">
      <w:pPr>
        <w:spacing w:line="360" w:lineRule="auto"/>
        <w:rPr>
          <w:rFonts w:ascii="Arial" w:hAnsi="Arial"/>
          <w:i/>
          <w:color w:val="FF0000"/>
          <w:sz w:val="22"/>
        </w:rPr>
      </w:pPr>
      <w:r>
        <w:rPr>
          <w:rFonts w:ascii="Arial" w:hAnsi="Arial"/>
          <w:i/>
          <w:noProof/>
          <w:color w:val="FF0000"/>
          <w:sz w:val="22"/>
        </w:rPr>
        <w:lastRenderedPageBreak/>
        <w:drawing>
          <wp:inline distT="0" distB="0" distL="0" distR="0">
            <wp:extent cx="3599078" cy="1855031"/>
            <wp:effectExtent l="0" t="0" r="1905" b="0"/>
            <wp:docPr id="5" name="Grafik 5" descr="D:\AAWORK\Kunden\Rockwool\Bilder\Haustechnik\2019-PI Steelprotect verklebt BAU\ROCK_Steelprotect_verklebt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WORK\Kunden\Rockwool\Bilder\Haustechnik\2019-PI Steelprotect verklebt BAU\ROCK_Steelprotect_verklebt_k.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99966" cy="1855489"/>
                    </a:xfrm>
                    <a:prstGeom prst="rect">
                      <a:avLst/>
                    </a:prstGeom>
                    <a:noFill/>
                    <a:ln>
                      <a:noFill/>
                    </a:ln>
                  </pic:spPr>
                </pic:pic>
              </a:graphicData>
            </a:graphic>
          </wp:inline>
        </w:drawing>
      </w:r>
    </w:p>
    <w:p w:rsidR="00745FA2" w:rsidRPr="0057716A" w:rsidRDefault="0057716A" w:rsidP="0057716A">
      <w:pPr>
        <w:spacing w:line="360" w:lineRule="auto"/>
        <w:jc w:val="both"/>
        <w:rPr>
          <w:rFonts w:ascii="Arial" w:hAnsi="Arial"/>
          <w:sz w:val="22"/>
        </w:rPr>
      </w:pPr>
      <w:r w:rsidRPr="0057716A">
        <w:rPr>
          <w:rFonts w:ascii="Arial" w:hAnsi="Arial"/>
          <w:sz w:val="22"/>
        </w:rPr>
        <w:t>Vollflächig verklebte „</w:t>
      </w:r>
      <w:r w:rsidRPr="0057716A">
        <w:rPr>
          <w:rFonts w:ascii="Arial" w:hAnsi="Arial" w:cs="Arial"/>
          <w:bCs/>
          <w:sz w:val="22"/>
          <w:szCs w:val="22"/>
        </w:rPr>
        <w:t>Conlit</w:t>
      </w:r>
      <w:r w:rsidRPr="0057716A">
        <w:rPr>
          <w:rFonts w:ascii="Arial" w:hAnsi="Arial"/>
          <w:sz w:val="22"/>
        </w:rPr>
        <w:t xml:space="preserve"> Steelprotect Board“ Brandschutz</w:t>
      </w:r>
      <w:r w:rsidR="00B4354E">
        <w:rPr>
          <w:rFonts w:ascii="Arial" w:hAnsi="Arial"/>
          <w:sz w:val="22"/>
        </w:rPr>
        <w:t>platten mit einer</w:t>
      </w:r>
      <w:r w:rsidR="005D4E19">
        <w:rPr>
          <w:rFonts w:ascii="Arial" w:hAnsi="Arial"/>
          <w:sz w:val="22"/>
        </w:rPr>
        <w:t xml:space="preserve"> </w:t>
      </w:r>
      <w:r w:rsidR="00B4354E">
        <w:rPr>
          <w:rFonts w:ascii="Arial" w:hAnsi="Arial"/>
          <w:sz w:val="22"/>
        </w:rPr>
        <w:t>Dicke bis 4</w:t>
      </w:r>
      <w:r w:rsidR="003B641F" w:rsidRPr="005D4E19">
        <w:rPr>
          <w:rFonts w:ascii="Arial" w:hAnsi="Arial"/>
          <w:sz w:val="22"/>
        </w:rPr>
        <w:t>0</w:t>
      </w:r>
      <w:r w:rsidRPr="0057716A">
        <w:rPr>
          <w:rFonts w:ascii="Arial" w:hAnsi="Arial"/>
          <w:sz w:val="22"/>
        </w:rPr>
        <w:t xml:space="preserve"> mm ertüchtigen Stahlbetondecken bis zur Feuerwiderstandsklasse F1</w:t>
      </w:r>
      <w:r w:rsidR="00A22462">
        <w:rPr>
          <w:rFonts w:ascii="Arial" w:hAnsi="Arial"/>
          <w:sz w:val="22"/>
        </w:rPr>
        <w:t>2</w:t>
      </w:r>
      <w:r w:rsidRPr="0057716A">
        <w:rPr>
          <w:rFonts w:ascii="Arial" w:hAnsi="Arial"/>
          <w:sz w:val="22"/>
        </w:rPr>
        <w:t xml:space="preserve">0. </w:t>
      </w:r>
      <w:r w:rsidRPr="0057716A">
        <w:rPr>
          <w:rFonts w:ascii="Arial" w:hAnsi="Arial" w:cs="Arial"/>
          <w:sz w:val="22"/>
          <w:szCs w:val="22"/>
        </w:rPr>
        <w:t>Der jetzt vorliegende Auswertungsbericht</w:t>
      </w:r>
      <w:r w:rsidR="00F42EFD">
        <w:rPr>
          <w:rFonts w:ascii="Arial" w:hAnsi="Arial" w:cs="Arial"/>
          <w:sz w:val="22"/>
          <w:szCs w:val="22"/>
        </w:rPr>
        <w:t xml:space="preserve"> einer entsprechenden Prüfung</w:t>
      </w:r>
      <w:r w:rsidR="00F42EFD" w:rsidRPr="00F42EFD">
        <w:rPr>
          <w:rFonts w:ascii="Arial" w:hAnsi="Arial" w:cs="Arial"/>
          <w:bCs/>
          <w:sz w:val="22"/>
          <w:szCs w:val="22"/>
        </w:rPr>
        <w:t xml:space="preserve"> </w:t>
      </w:r>
      <w:r w:rsidR="00F42EFD">
        <w:rPr>
          <w:rFonts w:ascii="Arial" w:hAnsi="Arial" w:cs="Arial"/>
          <w:bCs/>
          <w:sz w:val="22"/>
          <w:szCs w:val="22"/>
        </w:rPr>
        <w:t>de</w:t>
      </w:r>
      <w:r w:rsidR="00F63A52">
        <w:rPr>
          <w:rFonts w:ascii="Arial" w:hAnsi="Arial" w:cs="Arial"/>
          <w:bCs/>
          <w:sz w:val="22"/>
          <w:szCs w:val="22"/>
        </w:rPr>
        <w:t xml:space="preserve">r MFPA </w:t>
      </w:r>
      <w:r w:rsidR="00F42EFD">
        <w:rPr>
          <w:rFonts w:ascii="Arial" w:hAnsi="Arial" w:cs="Arial"/>
          <w:bCs/>
          <w:sz w:val="22"/>
          <w:szCs w:val="22"/>
        </w:rPr>
        <w:t xml:space="preserve">wird </w:t>
      </w:r>
      <w:r w:rsidR="00F42EFD" w:rsidRPr="006F4A96">
        <w:rPr>
          <w:rFonts w:ascii="Arial" w:hAnsi="Arial" w:cs="Arial"/>
          <w:sz w:val="22"/>
          <w:szCs w:val="22"/>
        </w:rPr>
        <w:t xml:space="preserve">in </w:t>
      </w:r>
      <w:r w:rsidR="00F42EFD" w:rsidRPr="00D02A12">
        <w:rPr>
          <w:rFonts w:ascii="Arial" w:hAnsi="Arial" w:cs="Arial"/>
          <w:sz w:val="21"/>
          <w:szCs w:val="21"/>
        </w:rPr>
        <w:t xml:space="preserve">die Gutachterliche Stellungnahme Nr. GA-2012/215a-Nau </w:t>
      </w:r>
      <w:r w:rsidR="00F42EFD" w:rsidRPr="00D02A12">
        <w:rPr>
          <w:rFonts w:ascii="Arial" w:hAnsi="Arial" w:cs="Arial"/>
          <w:iCs/>
          <w:sz w:val="21"/>
          <w:szCs w:val="21"/>
        </w:rPr>
        <w:t>„Brandschutztechnische Beurteilung hinsichtlich der Erhöhung der Feuerwiderstandsfähigkeit von Beton-, Stahlbeton- und Spannbetonbauteile</w:t>
      </w:r>
      <w:r w:rsidR="00781AB1">
        <w:rPr>
          <w:rFonts w:ascii="Arial" w:hAnsi="Arial" w:cs="Arial"/>
          <w:iCs/>
          <w:sz w:val="21"/>
          <w:szCs w:val="21"/>
        </w:rPr>
        <w:t>n durch eine Bekleidung aus „Conlit Steelprotect Board“ Mineralwollplatten</w:t>
      </w:r>
      <w:bookmarkStart w:id="0" w:name="_GoBack"/>
      <w:bookmarkEnd w:id="0"/>
      <w:r w:rsidR="00F42EFD" w:rsidRPr="00D02A12">
        <w:rPr>
          <w:rFonts w:ascii="Arial" w:hAnsi="Arial" w:cs="Arial"/>
          <w:iCs/>
          <w:sz w:val="21"/>
          <w:szCs w:val="21"/>
        </w:rPr>
        <w:t xml:space="preserve"> aufgenommen.</w:t>
      </w:r>
      <w:r w:rsidR="00B6307D">
        <w:rPr>
          <w:rFonts w:ascii="Arial" w:hAnsi="Arial" w:cs="Arial"/>
          <w:bCs/>
          <w:sz w:val="22"/>
          <w:szCs w:val="22"/>
        </w:rPr>
        <w:t xml:space="preserve"> Die </w:t>
      </w:r>
      <w:r w:rsidR="00B75C4A">
        <w:rPr>
          <w:rFonts w:ascii="Arial" w:hAnsi="Arial" w:cs="Arial"/>
          <w:bCs/>
          <w:sz w:val="22"/>
          <w:szCs w:val="22"/>
        </w:rPr>
        <w:t>anschließende Verlegung und mechanische Befestigung</w:t>
      </w:r>
      <w:r w:rsidR="00B6307D">
        <w:rPr>
          <w:rFonts w:ascii="Arial" w:hAnsi="Arial" w:cs="Arial"/>
          <w:bCs/>
          <w:sz w:val="22"/>
          <w:szCs w:val="22"/>
        </w:rPr>
        <w:t xml:space="preserve"> einer Wärmedämmung wie der </w:t>
      </w:r>
      <w:r w:rsidR="00B75C4A">
        <w:rPr>
          <w:rFonts w:ascii="Arial" w:hAnsi="Arial" w:cs="Arial"/>
          <w:bCs/>
          <w:sz w:val="22"/>
          <w:szCs w:val="22"/>
        </w:rPr>
        <w:t>„</w:t>
      </w:r>
      <w:r w:rsidR="00B6307D">
        <w:rPr>
          <w:rFonts w:ascii="Arial" w:hAnsi="Arial" w:cs="Arial"/>
          <w:bCs/>
          <w:sz w:val="22"/>
          <w:szCs w:val="22"/>
        </w:rPr>
        <w:t>Planarock</w:t>
      </w:r>
      <w:r w:rsidR="00B75C4A">
        <w:rPr>
          <w:rFonts w:ascii="Arial" w:hAnsi="Arial" w:cs="Arial"/>
          <w:bCs/>
          <w:sz w:val="22"/>
          <w:szCs w:val="22"/>
        </w:rPr>
        <w:t>“</w:t>
      </w:r>
      <w:r w:rsidR="00B6307D">
        <w:rPr>
          <w:rFonts w:ascii="Arial" w:hAnsi="Arial" w:cs="Arial"/>
          <w:bCs/>
          <w:sz w:val="22"/>
          <w:szCs w:val="22"/>
        </w:rPr>
        <w:t xml:space="preserve"> ist auch bei</w:t>
      </w:r>
      <w:r w:rsidR="00B75C4A">
        <w:rPr>
          <w:rFonts w:ascii="Arial" w:hAnsi="Arial" w:cs="Arial"/>
          <w:bCs/>
          <w:sz w:val="22"/>
          <w:szCs w:val="22"/>
        </w:rPr>
        <w:t xml:space="preserve"> einer</w:t>
      </w:r>
      <w:r w:rsidR="00B6307D">
        <w:rPr>
          <w:rFonts w:ascii="Arial" w:hAnsi="Arial" w:cs="Arial"/>
          <w:bCs/>
          <w:sz w:val="22"/>
          <w:szCs w:val="22"/>
        </w:rPr>
        <w:t xml:space="preserve"> </w:t>
      </w:r>
      <w:r w:rsidR="00B75C4A">
        <w:rPr>
          <w:rFonts w:ascii="Arial" w:hAnsi="Arial" w:cs="Arial"/>
          <w:bCs/>
          <w:sz w:val="22"/>
          <w:szCs w:val="22"/>
        </w:rPr>
        <w:t>Verklebung der</w:t>
      </w:r>
      <w:r w:rsidR="00B6307D">
        <w:rPr>
          <w:rFonts w:ascii="Arial" w:hAnsi="Arial" w:cs="Arial"/>
          <w:bCs/>
          <w:sz w:val="22"/>
          <w:szCs w:val="22"/>
        </w:rPr>
        <w:t xml:space="preserve"> „Conlit Steelprotect Board“ </w:t>
      </w:r>
      <w:r w:rsidR="00B75C4A">
        <w:rPr>
          <w:rFonts w:ascii="Arial" w:hAnsi="Arial" w:cs="Arial"/>
          <w:bCs/>
          <w:sz w:val="22"/>
          <w:szCs w:val="22"/>
        </w:rPr>
        <w:t>Brandschutzplatten</w:t>
      </w:r>
      <w:r w:rsidR="00B6307D">
        <w:rPr>
          <w:rFonts w:ascii="Arial" w:hAnsi="Arial" w:cs="Arial"/>
          <w:bCs/>
          <w:sz w:val="22"/>
          <w:szCs w:val="22"/>
        </w:rPr>
        <w:t xml:space="preserve"> möglich. </w:t>
      </w:r>
    </w:p>
    <w:p w:rsidR="0057716A" w:rsidRPr="00745FA2" w:rsidRDefault="0057716A" w:rsidP="0057716A">
      <w:pPr>
        <w:spacing w:line="360" w:lineRule="auto"/>
        <w:jc w:val="both"/>
        <w:rPr>
          <w:rFonts w:ascii="Arial" w:hAnsi="Arial"/>
          <w:b/>
          <w:sz w:val="22"/>
        </w:rPr>
      </w:pPr>
    </w:p>
    <w:p w:rsidR="00A162AB" w:rsidRDefault="00A162AB" w:rsidP="00A162AB">
      <w:pPr>
        <w:rPr>
          <w:rFonts w:ascii="Arial" w:hAnsi="Arial"/>
          <w:i/>
          <w:color w:val="FF0000"/>
          <w:sz w:val="22"/>
        </w:rPr>
      </w:pPr>
    </w:p>
    <w:p w:rsidR="00AB0BA3" w:rsidRPr="00A162AB" w:rsidRDefault="00321E36" w:rsidP="00A162AB">
      <w:pPr>
        <w:rPr>
          <w:sz w:val="22"/>
          <w:szCs w:val="22"/>
        </w:rPr>
      </w:pPr>
      <w:r>
        <w:rPr>
          <w:rFonts w:ascii="Arial" w:hAnsi="Arial"/>
          <w:i/>
          <w:sz w:val="18"/>
        </w:rPr>
        <w:t>Bild</w:t>
      </w:r>
      <w:r w:rsidR="003B527E">
        <w:rPr>
          <w:rFonts w:ascii="Arial" w:hAnsi="Arial"/>
          <w:i/>
          <w:sz w:val="18"/>
        </w:rPr>
        <w:t>:</w:t>
      </w:r>
      <w:r w:rsidR="00477C4D">
        <w:rPr>
          <w:rFonts w:ascii="Arial" w:hAnsi="Arial"/>
          <w:i/>
          <w:sz w:val="18"/>
        </w:rPr>
        <w:t xml:space="preserve"> DEUTSCHE ROCKWOOL</w:t>
      </w:r>
      <w:r w:rsidR="00AB0BA3" w:rsidRPr="001A5DB4">
        <w:rPr>
          <w:rFonts w:ascii="Arial" w:hAnsi="Arial"/>
          <w:i/>
          <w:sz w:val="18"/>
        </w:rPr>
        <w:t xml:space="preserve"> GmbH &amp; Co.</w:t>
      </w:r>
      <w:r w:rsidR="00B67C5A">
        <w:rPr>
          <w:rFonts w:ascii="Arial" w:hAnsi="Arial"/>
          <w:i/>
          <w:sz w:val="18"/>
        </w:rPr>
        <w:t xml:space="preserve"> </w:t>
      </w:r>
      <w:r w:rsidR="006E5F54">
        <w:rPr>
          <w:rFonts w:ascii="Arial" w:hAnsi="Arial"/>
          <w:i/>
          <w:sz w:val="18"/>
        </w:rPr>
        <w:t>KG</w:t>
      </w:r>
    </w:p>
    <w:p w:rsidR="00F079D0" w:rsidRPr="001A5DB4" w:rsidRDefault="00F079D0" w:rsidP="00AB0BA3">
      <w:pPr>
        <w:tabs>
          <w:tab w:val="left" w:pos="7088"/>
        </w:tabs>
        <w:spacing w:line="360" w:lineRule="auto"/>
        <w:ind w:right="-10"/>
        <w:jc w:val="both"/>
        <w:rPr>
          <w:rFonts w:ascii="Arial" w:hAnsi="Arial"/>
          <w:i/>
          <w:sz w:val="18"/>
        </w:rPr>
      </w:pPr>
    </w:p>
    <w:p w:rsidR="00284AE8" w:rsidRPr="001A5DB4" w:rsidRDefault="00284AE8" w:rsidP="00284AE8">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0"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rsidR="00AB0BA3" w:rsidRDefault="00AB0BA3" w:rsidP="00AB0BA3"/>
    <w:p w:rsidR="003B527E" w:rsidRPr="001A5DB4" w:rsidRDefault="003B527E" w:rsidP="003B527E">
      <w:pPr>
        <w:rPr>
          <w:rFonts w:ascii="Arial" w:hAnsi="Arial"/>
          <w:i/>
          <w:sz w:val="18"/>
        </w:rPr>
      </w:pPr>
      <w:r w:rsidRPr="001A5DB4">
        <w:rPr>
          <w:rFonts w:ascii="Arial" w:hAnsi="Arial"/>
          <w:i/>
          <w:sz w:val="18"/>
        </w:rPr>
        <w:t>Abdruck frei. Beleg erbeten.</w:t>
      </w:r>
    </w:p>
    <w:p w:rsidR="003B527E" w:rsidRPr="001A5DB4" w:rsidRDefault="003B527E" w:rsidP="003B527E">
      <w:r w:rsidRPr="001A5DB4">
        <w:rPr>
          <w:rFonts w:ascii="Arial" w:hAnsi="Arial"/>
          <w:i/>
          <w:sz w:val="18"/>
        </w:rPr>
        <w:t xml:space="preserve">Dr. Sälzer Pressedienst, </w:t>
      </w:r>
      <w:r>
        <w:rPr>
          <w:rFonts w:ascii="Arial" w:hAnsi="Arial"/>
          <w:i/>
          <w:sz w:val="18"/>
        </w:rPr>
        <w:t>Lensbachstraße 10, 52159 Roetgen</w:t>
      </w:r>
    </w:p>
    <w:sectPr w:rsidR="003B527E" w:rsidRPr="001A5DB4" w:rsidSect="000622D4">
      <w:headerReference w:type="even" r:id="rId11"/>
      <w:headerReference w:type="default" r:id="rId12"/>
      <w:footerReference w:type="even" r:id="rId13"/>
      <w:footerReference w:type="default" r:id="rId14"/>
      <w:pgSz w:w="11906" w:h="16838"/>
      <w:pgMar w:top="3402" w:right="3402" w:bottom="73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7C6" w:rsidRDefault="005357C6">
      <w:r>
        <w:separator/>
      </w:r>
    </w:p>
  </w:endnote>
  <w:endnote w:type="continuationSeparator" w:id="0">
    <w:p w:rsidR="005357C6" w:rsidRDefault="00535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87CDB">
      <w:rPr>
        <w:rStyle w:val="Seitenzahl"/>
        <w:noProof/>
      </w:rPr>
      <w:t>3</w:t>
    </w:r>
    <w:r>
      <w:rPr>
        <w:rStyle w:val="Seitenzahl"/>
      </w:rPr>
      <w:fldChar w:fldCharType="end"/>
    </w:r>
  </w:p>
  <w:p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Pr="00597433" w:rsidRDefault="007F4608">
    <w:pPr>
      <w:pStyle w:val="Fuzeile"/>
      <w:framePr w:wrap="around" w:vAnchor="text" w:hAnchor="margin" w:xAlign="right" w:y="1"/>
      <w:rPr>
        <w:rStyle w:val="Seitenzahl"/>
      </w:rPr>
    </w:pPr>
    <w:r w:rsidRPr="00597433">
      <w:rPr>
        <w:rStyle w:val="Seitenzahl"/>
        <w:rFonts w:ascii="Arial" w:hAnsi="Arial"/>
        <w:sz w:val="20"/>
      </w:rPr>
      <w:fldChar w:fldCharType="begin"/>
    </w:r>
    <w:r w:rsidR="00287CDB">
      <w:rPr>
        <w:rStyle w:val="Seitenzahl"/>
        <w:rFonts w:ascii="Arial" w:hAnsi="Arial"/>
        <w:sz w:val="20"/>
      </w:rPr>
      <w:instrText>PAGE</w:instrText>
    </w:r>
    <w:r w:rsidR="00287CDB" w:rsidRPr="00597433">
      <w:rPr>
        <w:rStyle w:val="Seitenzahl"/>
        <w:rFonts w:ascii="Arial" w:hAnsi="Arial"/>
        <w:sz w:val="20"/>
      </w:rPr>
      <w:instrText xml:space="preserve">  </w:instrText>
    </w:r>
    <w:r w:rsidRPr="00597433">
      <w:rPr>
        <w:rStyle w:val="Seitenzahl"/>
        <w:rFonts w:ascii="Arial" w:hAnsi="Arial"/>
        <w:sz w:val="20"/>
      </w:rPr>
      <w:fldChar w:fldCharType="separate"/>
    </w:r>
    <w:r w:rsidR="00781AB1">
      <w:rPr>
        <w:rStyle w:val="Seitenzahl"/>
        <w:rFonts w:ascii="Arial" w:hAnsi="Arial"/>
        <w:noProof/>
        <w:sz w:val="20"/>
      </w:rPr>
      <w:t>4</w:t>
    </w:r>
    <w:r w:rsidRPr="00597433">
      <w:rPr>
        <w:rStyle w:val="Seitenzahl"/>
        <w:rFonts w:ascii="Arial" w:hAnsi="Arial"/>
        <w:sz w:val="20"/>
      </w:rPr>
      <w:fldChar w:fldCharType="end"/>
    </w:r>
  </w:p>
  <w:p w:rsidR="00287CDB" w:rsidRPr="00C7406C" w:rsidRDefault="006967C1"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79E03726" wp14:editId="29B0AE35">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287CDB" w:rsidRPr="001373EF" w:rsidRDefault="00287CDB">
                          <w:pPr>
                            <w:tabs>
                              <w:tab w:val="left" w:pos="462"/>
                            </w:tabs>
                            <w:spacing w:line="200" w:lineRule="exact"/>
                            <w:ind w:right="125"/>
                            <w:rPr>
                              <w:rFonts w:ascii="Arial" w:hAnsi="Arial"/>
                              <w:color w:val="000000"/>
                              <w:spacing w:val="8"/>
                              <w:sz w:val="16"/>
                              <w:lang w:val="en-US"/>
                            </w:rPr>
                          </w:pPr>
                          <w:r w:rsidRPr="001373EF">
                            <w:rPr>
                              <w:rFonts w:ascii="Arial" w:hAnsi="Arial"/>
                              <w:color w:val="000000"/>
                              <w:spacing w:val="8"/>
                              <w:sz w:val="16"/>
                              <w:lang w:val="en-US"/>
                            </w:rPr>
                            <w:t>45966 Gladbeck</w:t>
                          </w:r>
                        </w:p>
                        <w:p w:rsidR="00287CDB" w:rsidRPr="001373EF" w:rsidRDefault="00287CDB">
                          <w:pPr>
                            <w:tabs>
                              <w:tab w:val="left" w:pos="462"/>
                            </w:tabs>
                            <w:spacing w:line="200" w:lineRule="exact"/>
                            <w:ind w:right="125"/>
                            <w:rPr>
                              <w:rFonts w:ascii="Arial" w:hAnsi="Arial"/>
                              <w:color w:val="000000"/>
                              <w:spacing w:val="8"/>
                              <w:sz w:val="16"/>
                              <w:lang w:val="en-US"/>
                            </w:rPr>
                          </w:pPr>
                          <w:r w:rsidRPr="001373EF">
                            <w:rPr>
                              <w:rFonts w:ascii="Arial" w:hAnsi="Arial"/>
                              <w:color w:val="000000"/>
                              <w:spacing w:val="8"/>
                              <w:sz w:val="16"/>
                              <w:lang w:val="en-US"/>
                            </w:rPr>
                            <w:t xml:space="preserve">Fon: </w:t>
                          </w:r>
                          <w:r w:rsidRPr="001373EF">
                            <w:rPr>
                              <w:rFonts w:ascii="Arial" w:hAnsi="Arial"/>
                              <w:color w:val="000000"/>
                              <w:spacing w:val="8"/>
                              <w:sz w:val="16"/>
                              <w:lang w:val="en-US"/>
                            </w:rPr>
                            <w:tab/>
                            <w:t>0 20 43/4 08 -0</w:t>
                          </w:r>
                        </w:p>
                        <w:p w:rsidR="00287CDB" w:rsidRPr="001373EF" w:rsidRDefault="00287CDB">
                          <w:pPr>
                            <w:tabs>
                              <w:tab w:val="left" w:pos="462"/>
                            </w:tabs>
                            <w:spacing w:line="200" w:lineRule="exact"/>
                            <w:ind w:right="125"/>
                            <w:rPr>
                              <w:rFonts w:ascii="Arial" w:hAnsi="Arial"/>
                              <w:color w:val="000000"/>
                              <w:spacing w:val="8"/>
                              <w:sz w:val="16"/>
                              <w:lang w:val="en-US"/>
                            </w:rPr>
                          </w:pPr>
                          <w:r w:rsidRPr="001373EF">
                            <w:rPr>
                              <w:rFonts w:ascii="Arial" w:hAnsi="Arial"/>
                              <w:color w:val="000000"/>
                              <w:spacing w:val="8"/>
                              <w:sz w:val="16"/>
                              <w:lang w:val="en-US"/>
                            </w:rPr>
                            <w:t xml:space="preserve">Fax: </w:t>
                          </w:r>
                          <w:r w:rsidRPr="001373EF">
                            <w:rPr>
                              <w:rFonts w:ascii="Arial" w:hAnsi="Arial"/>
                              <w:color w:val="000000"/>
                              <w:spacing w:val="8"/>
                              <w:sz w:val="16"/>
                              <w:lang w:val="en-US"/>
                            </w:rPr>
                            <w:tab/>
                            <w:t>0 20 43/4 08 -570</w:t>
                          </w:r>
                        </w:p>
                        <w:p w:rsidR="00287CDB" w:rsidRPr="001373EF" w:rsidRDefault="00287CDB">
                          <w:pPr>
                            <w:tabs>
                              <w:tab w:val="left" w:pos="462"/>
                            </w:tabs>
                            <w:spacing w:line="200" w:lineRule="exact"/>
                            <w:ind w:right="125"/>
                            <w:rPr>
                              <w:rFonts w:ascii="Arial" w:hAnsi="Arial"/>
                              <w:color w:val="000000"/>
                              <w:spacing w:val="8"/>
                              <w:sz w:val="16"/>
                              <w:lang w:val="en-US"/>
                            </w:rPr>
                          </w:pPr>
                          <w:r w:rsidRPr="001373EF">
                            <w:rPr>
                              <w:rFonts w:ascii="Arial" w:hAnsi="Arial"/>
                              <w:color w:val="000000"/>
                              <w:spacing w:val="8"/>
                              <w:sz w:val="16"/>
                              <w:lang w:val="en-US"/>
                            </w:rPr>
                            <w:t>info@rockwool.de</w:t>
                          </w: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287CDB" w:rsidRPr="00CA7C55" w:rsidRDefault="00287CDB">
                          <w:pPr>
                            <w:tabs>
                              <w:tab w:val="left" w:pos="462"/>
                            </w:tabs>
                            <w:spacing w:line="200" w:lineRule="exact"/>
                            <w:ind w:right="125"/>
                            <w:rPr>
                              <w:rFonts w:ascii="Arial" w:hAnsi="Arial"/>
                              <w:color w:val="000000"/>
                              <w:spacing w:val="8"/>
                              <w:sz w:val="16"/>
                            </w:rPr>
                          </w:pPr>
                        </w:p>
                        <w:p w:rsidR="00287CDB" w:rsidRPr="00CA7C5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79E03726"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" o:allowincell="f" filled="f" stroked="f">
              <v:textbox inset="0,0,0,0">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E7867" w:rsidRDefault="00287CDB">
                    <w:pPr>
                      <w:tabs>
                        <w:tab w:val="left" w:pos="462"/>
                      </w:tabs>
                      <w:spacing w:line="200" w:lineRule="exact"/>
                      <w:ind w:right="125"/>
                      <w:rPr>
                        <w:rFonts w:ascii="Arial" w:hAnsi="Arial"/>
                        <w:color w:val="000000"/>
                        <w:spacing w:val="8"/>
                        <w:sz w:val="16"/>
                      </w:rPr>
                    </w:pPr>
                    <w:proofErr w:type="spellStart"/>
                    <w:r w:rsidRPr="000E7867">
                      <w:rPr>
                        <w:rFonts w:ascii="Arial" w:hAnsi="Arial"/>
                        <w:color w:val="000000"/>
                        <w:spacing w:val="8"/>
                        <w:sz w:val="16"/>
                      </w:rPr>
                      <w:t>Rockwool</w:t>
                    </w:r>
                    <w:proofErr w:type="spellEnd"/>
                    <w:r w:rsidRPr="000E7867">
                      <w:rPr>
                        <w:rFonts w:ascii="Arial" w:hAnsi="Arial"/>
                        <w:color w:val="000000"/>
                        <w:spacing w:val="8"/>
                        <w:sz w:val="16"/>
                      </w:rPr>
                      <w:t xml:space="preserve"> Straße 37-41</w:t>
                    </w:r>
                  </w:p>
                  <w:p w:rsidR="00287CDB" w:rsidRPr="00A22462" w:rsidRDefault="00287CDB">
                    <w:pPr>
                      <w:tabs>
                        <w:tab w:val="left" w:pos="462"/>
                      </w:tabs>
                      <w:spacing w:line="200" w:lineRule="exact"/>
                      <w:ind w:right="125"/>
                      <w:rPr>
                        <w:rFonts w:ascii="Arial" w:hAnsi="Arial"/>
                        <w:color w:val="000000"/>
                        <w:spacing w:val="8"/>
                        <w:sz w:val="16"/>
                      </w:rPr>
                    </w:pPr>
                    <w:r w:rsidRPr="00A22462">
                      <w:rPr>
                        <w:rFonts w:ascii="Arial" w:hAnsi="Arial"/>
                        <w:color w:val="000000"/>
                        <w:spacing w:val="8"/>
                        <w:sz w:val="16"/>
                      </w:rPr>
                      <w:t>45966 Gladbeck</w:t>
                    </w:r>
                  </w:p>
                  <w:p w:rsidR="00287CDB" w:rsidRPr="00A22462" w:rsidRDefault="00287CDB">
                    <w:pPr>
                      <w:tabs>
                        <w:tab w:val="left" w:pos="462"/>
                      </w:tabs>
                      <w:spacing w:line="200" w:lineRule="exact"/>
                      <w:ind w:right="125"/>
                      <w:rPr>
                        <w:rFonts w:ascii="Arial" w:hAnsi="Arial"/>
                        <w:color w:val="000000"/>
                        <w:spacing w:val="8"/>
                        <w:sz w:val="16"/>
                      </w:rPr>
                    </w:pPr>
                    <w:r w:rsidRPr="00A22462">
                      <w:rPr>
                        <w:rFonts w:ascii="Arial" w:hAnsi="Arial"/>
                        <w:color w:val="000000"/>
                        <w:spacing w:val="8"/>
                        <w:sz w:val="16"/>
                      </w:rPr>
                      <w:t xml:space="preserve">Fon: </w:t>
                    </w:r>
                    <w:r w:rsidRPr="00A22462">
                      <w:rPr>
                        <w:rFonts w:ascii="Arial" w:hAnsi="Arial"/>
                        <w:color w:val="000000"/>
                        <w:spacing w:val="8"/>
                        <w:sz w:val="16"/>
                      </w:rPr>
                      <w:tab/>
                      <w:t>0 20 43/4 08 -0</w:t>
                    </w:r>
                  </w:p>
                  <w:p w:rsidR="00287CDB" w:rsidRPr="00A22462" w:rsidRDefault="00287CDB">
                    <w:pPr>
                      <w:tabs>
                        <w:tab w:val="left" w:pos="462"/>
                      </w:tabs>
                      <w:spacing w:line="200" w:lineRule="exact"/>
                      <w:ind w:right="125"/>
                      <w:rPr>
                        <w:rFonts w:ascii="Arial" w:hAnsi="Arial"/>
                        <w:color w:val="000000"/>
                        <w:spacing w:val="8"/>
                        <w:sz w:val="16"/>
                      </w:rPr>
                    </w:pPr>
                    <w:r w:rsidRPr="00A22462">
                      <w:rPr>
                        <w:rFonts w:ascii="Arial" w:hAnsi="Arial"/>
                        <w:color w:val="000000"/>
                        <w:spacing w:val="8"/>
                        <w:sz w:val="16"/>
                      </w:rPr>
                      <w:t xml:space="preserve">Fax: </w:t>
                    </w:r>
                    <w:r w:rsidRPr="00A22462">
                      <w:rPr>
                        <w:rFonts w:ascii="Arial" w:hAnsi="Arial"/>
                        <w:color w:val="000000"/>
                        <w:spacing w:val="8"/>
                        <w:sz w:val="16"/>
                      </w:rPr>
                      <w:tab/>
                      <w:t>0 20 43/4 08 -570</w:t>
                    </w:r>
                  </w:p>
                  <w:p w:rsidR="00287CDB" w:rsidRPr="00A22462" w:rsidRDefault="00287CDB">
                    <w:pPr>
                      <w:tabs>
                        <w:tab w:val="left" w:pos="462"/>
                      </w:tabs>
                      <w:spacing w:line="200" w:lineRule="exact"/>
                      <w:ind w:right="125"/>
                      <w:rPr>
                        <w:rFonts w:ascii="Arial" w:hAnsi="Arial"/>
                        <w:color w:val="000000"/>
                        <w:spacing w:val="8"/>
                        <w:sz w:val="16"/>
                      </w:rPr>
                    </w:pPr>
                    <w:r w:rsidRPr="00A22462">
                      <w:rPr>
                        <w:rFonts w:ascii="Arial" w:hAnsi="Arial"/>
                        <w:color w:val="000000"/>
                        <w:spacing w:val="8"/>
                        <w:sz w:val="16"/>
                      </w:rPr>
                      <w:t>info@rockwool.de</w:t>
                    </w: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287CDB" w:rsidRPr="00CA7C55" w:rsidRDefault="00287CDB">
                    <w:pPr>
                      <w:tabs>
                        <w:tab w:val="left" w:pos="462"/>
                      </w:tabs>
                      <w:spacing w:line="200" w:lineRule="exact"/>
                      <w:ind w:right="125"/>
                      <w:rPr>
                        <w:rFonts w:ascii="Arial" w:hAnsi="Arial"/>
                        <w:color w:val="000000"/>
                        <w:spacing w:val="8"/>
                        <w:sz w:val="16"/>
                      </w:rPr>
                    </w:pPr>
                  </w:p>
                  <w:p w:rsidR="00287CDB" w:rsidRPr="00CA7C5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Default="00287CDB">
                    <w:pPr>
                      <w:tabs>
                        <w:tab w:val="left" w:pos="462"/>
                      </w:tabs>
                      <w:spacing w:line="200" w:lineRule="exact"/>
                      <w:ind w:right="125"/>
                      <w:rPr>
                        <w:rFonts w:ascii="Arial" w:hAnsi="Arial"/>
                        <w:color w:val="000000"/>
                        <w:spacing w:val="8"/>
                        <w:sz w:val="16"/>
                        <w:lang w:val="da-DK"/>
                      </w:rPr>
                    </w:pPr>
                    <w:proofErr w:type="spellStart"/>
                    <w:r>
                      <w:rPr>
                        <w:rFonts w:ascii="Arial" w:hAnsi="Arial"/>
                        <w:color w:val="000000"/>
                        <w:spacing w:val="8"/>
                        <w:sz w:val="16"/>
                        <w:lang w:val="da-DK"/>
                      </w:rPr>
                      <w:t>Lensbachstraße</w:t>
                    </w:r>
                    <w:proofErr w:type="spellEnd"/>
                    <w:r>
                      <w:rPr>
                        <w:rFonts w:ascii="Arial" w:hAnsi="Arial"/>
                        <w:color w:val="000000"/>
                        <w:spacing w:val="8"/>
                        <w:sz w:val="16"/>
                        <w:lang w:val="da-DK"/>
                      </w:rPr>
                      <w:t xml:space="preserv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v:textbox>
            </v:shape>
          </w:pict>
        </mc:Fallback>
      </mc:AlternateContent>
    </w:r>
    <w:r w:rsidR="00287CDB">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7C6" w:rsidRDefault="005357C6">
      <w:r>
        <w:separator/>
      </w:r>
    </w:p>
  </w:footnote>
  <w:footnote w:type="continuationSeparator" w:id="0">
    <w:p w:rsidR="005357C6" w:rsidRDefault="00535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inline distT="0" distB="0" distL="0" distR="0" wp14:anchorId="40ED8455" wp14:editId="72FA7609">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anchor distT="0" distB="0" distL="114300" distR="114300" simplePos="0" relativeHeight="251659776" behindDoc="1" locked="0" layoutInCell="1" allowOverlap="1" wp14:anchorId="0D8F2A37" wp14:editId="485325AB">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38D8F8F9" wp14:editId="76D438DA">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4B5241" w:rsidRDefault="00287CDB">
                          <w:pPr>
                            <w:pStyle w:val="berschrift2"/>
                            <w:tabs>
                              <w:tab w:val="left" w:pos="10785"/>
                            </w:tabs>
                            <w:ind w:left="0" w:right="-15"/>
                            <w:jc w:val="center"/>
                            <w:rPr>
                              <w:spacing w:val="8"/>
                              <w:sz w:val="16"/>
                              <w:lang w:val="en-US"/>
                            </w:rPr>
                          </w:pPr>
                          <w:r w:rsidRPr="004B5241">
                            <w:rPr>
                              <w:spacing w:val="8"/>
                              <w:sz w:val="16"/>
                              <w:lang w:val="en-US"/>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38D8F8F9"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" o:allowincell="f" filled="f" stroked="f">
              <v:textbox inset="0,0,0,0">
                <w:txbxContent>
                  <w:p w:rsidR="00287CDB" w:rsidRPr="004B5241" w:rsidRDefault="00287CDB">
                    <w:pPr>
                      <w:pStyle w:val="berschrift2"/>
                      <w:tabs>
                        <w:tab w:val="left" w:pos="10785"/>
                      </w:tabs>
                      <w:ind w:left="0" w:right="-15"/>
                      <w:jc w:val="center"/>
                      <w:rPr>
                        <w:spacing w:val="8"/>
                        <w:sz w:val="16"/>
                        <w:lang w:val="en-US"/>
                      </w:rPr>
                    </w:pPr>
                    <w:r w:rsidRPr="004B5241">
                      <w:rPr>
                        <w:spacing w:val="8"/>
                        <w:sz w:val="16"/>
                        <w:lang w:val="en-US"/>
                      </w:rPr>
                      <w:t xml:space="preserve">P R E S </w:t>
                    </w:r>
                    <w:proofErr w:type="spellStart"/>
                    <w:r w:rsidRPr="004B5241">
                      <w:rPr>
                        <w:spacing w:val="8"/>
                        <w:sz w:val="16"/>
                        <w:lang w:val="en-US"/>
                      </w:rPr>
                      <w:t>S</w:t>
                    </w:r>
                    <w:proofErr w:type="spellEnd"/>
                    <w:r w:rsidRPr="004B5241">
                      <w:rPr>
                        <w:spacing w:val="8"/>
                        <w:sz w:val="16"/>
                        <w:lang w:val="en-US"/>
                      </w:rPr>
                      <w:t xml:space="preserve"> E I N F O R M A T I O </w:t>
                    </w:r>
                    <w:proofErr w:type="gramStart"/>
                    <w:r w:rsidRPr="004B5241">
                      <w:rPr>
                        <w:spacing w:val="8"/>
                        <w:sz w:val="16"/>
                        <w:lang w:val="en-US"/>
                      </w:rPr>
                      <w:t>N  ·</w:t>
                    </w:r>
                    <w:proofErr w:type="gramEnd"/>
                    <w:r w:rsidRPr="004B5241">
                      <w:rPr>
                        <w:spacing w:val="8"/>
                        <w:sz w:val="16"/>
                        <w:lang w:val="en-US"/>
                      </w:rPr>
                      <w:t xml:space="preserve">   P R E S </w:t>
                    </w:r>
                    <w:proofErr w:type="spellStart"/>
                    <w:r w:rsidRPr="004B5241">
                      <w:rPr>
                        <w:spacing w:val="8"/>
                        <w:sz w:val="16"/>
                        <w:lang w:val="en-US"/>
                      </w:rPr>
                      <w:t>S</w:t>
                    </w:r>
                    <w:proofErr w:type="spellEnd"/>
                    <w:r w:rsidRPr="004B5241">
                      <w:rPr>
                        <w:spacing w:val="8"/>
                        <w:sz w:val="16"/>
                        <w:lang w:val="en-US"/>
                      </w:rPr>
                      <w:t xml:space="preserve"> E I N F O R M A T I O N  ·   P R E S </w:t>
                    </w:r>
                    <w:proofErr w:type="spellStart"/>
                    <w:r w:rsidRPr="004B5241">
                      <w:rPr>
                        <w:spacing w:val="8"/>
                        <w:sz w:val="16"/>
                        <w:lang w:val="en-US"/>
                      </w:rPr>
                      <w:t>S</w:t>
                    </w:r>
                    <w:proofErr w:type="spellEnd"/>
                    <w:r w:rsidRPr="004B5241">
                      <w:rPr>
                        <w:spacing w:val="8"/>
                        <w:sz w:val="16"/>
                        <w:lang w:val="en-US"/>
                      </w:rPr>
                      <w:t xml:space="preserve">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4695FF94" wp14:editId="037A9853">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1C9B975"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Bu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11326D8A" wp14:editId="56A10240">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E0E29E7"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" o:allowincell="f">
              <w10:wrap anchorx="page" anchory="page"/>
              <w10:anchorlock/>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15D42"/>
    <w:rsid w:val="000163DF"/>
    <w:rsid w:val="00022FC5"/>
    <w:rsid w:val="0002783E"/>
    <w:rsid w:val="00030AD5"/>
    <w:rsid w:val="00033A2E"/>
    <w:rsid w:val="00037E50"/>
    <w:rsid w:val="00042972"/>
    <w:rsid w:val="00042D49"/>
    <w:rsid w:val="00045504"/>
    <w:rsid w:val="000622D4"/>
    <w:rsid w:val="00067D9C"/>
    <w:rsid w:val="00070640"/>
    <w:rsid w:val="000710C0"/>
    <w:rsid w:val="00072326"/>
    <w:rsid w:val="00072EAE"/>
    <w:rsid w:val="00076E1B"/>
    <w:rsid w:val="0008622F"/>
    <w:rsid w:val="000A2F9D"/>
    <w:rsid w:val="000A467C"/>
    <w:rsid w:val="000B727E"/>
    <w:rsid w:val="000C4FC7"/>
    <w:rsid w:val="000C5782"/>
    <w:rsid w:val="000C58EA"/>
    <w:rsid w:val="000C5AC9"/>
    <w:rsid w:val="000C7E9E"/>
    <w:rsid w:val="000D1901"/>
    <w:rsid w:val="000D23FD"/>
    <w:rsid w:val="000D48A4"/>
    <w:rsid w:val="000E7C90"/>
    <w:rsid w:val="000F5426"/>
    <w:rsid w:val="000F5AD6"/>
    <w:rsid w:val="00105617"/>
    <w:rsid w:val="00111F95"/>
    <w:rsid w:val="00114DA4"/>
    <w:rsid w:val="00120D19"/>
    <w:rsid w:val="00120FD2"/>
    <w:rsid w:val="001373EF"/>
    <w:rsid w:val="001526CE"/>
    <w:rsid w:val="001533F2"/>
    <w:rsid w:val="00156B6D"/>
    <w:rsid w:val="00160EF5"/>
    <w:rsid w:val="0016190E"/>
    <w:rsid w:val="00166535"/>
    <w:rsid w:val="00171D6C"/>
    <w:rsid w:val="00174D91"/>
    <w:rsid w:val="00182EB1"/>
    <w:rsid w:val="00185B30"/>
    <w:rsid w:val="00185FF7"/>
    <w:rsid w:val="00190781"/>
    <w:rsid w:val="00192107"/>
    <w:rsid w:val="00193E87"/>
    <w:rsid w:val="00195A5D"/>
    <w:rsid w:val="001A2D1A"/>
    <w:rsid w:val="001A6940"/>
    <w:rsid w:val="001C6738"/>
    <w:rsid w:val="001D149D"/>
    <w:rsid w:val="001D39ED"/>
    <w:rsid w:val="001D3B9E"/>
    <w:rsid w:val="001D68E1"/>
    <w:rsid w:val="001D7D2E"/>
    <w:rsid w:val="001E2354"/>
    <w:rsid w:val="001E3A17"/>
    <w:rsid w:val="001F22A5"/>
    <w:rsid w:val="001F4184"/>
    <w:rsid w:val="00210414"/>
    <w:rsid w:val="002110F6"/>
    <w:rsid w:val="002117E2"/>
    <w:rsid w:val="002127DD"/>
    <w:rsid w:val="002130E6"/>
    <w:rsid w:val="00220FE5"/>
    <w:rsid w:val="00222B78"/>
    <w:rsid w:val="00222FF2"/>
    <w:rsid w:val="0022601A"/>
    <w:rsid w:val="00226B4D"/>
    <w:rsid w:val="00236570"/>
    <w:rsid w:val="0023776B"/>
    <w:rsid w:val="002439EA"/>
    <w:rsid w:val="002501AF"/>
    <w:rsid w:val="00253D1B"/>
    <w:rsid w:val="002606C3"/>
    <w:rsid w:val="0026405B"/>
    <w:rsid w:val="00264C98"/>
    <w:rsid w:val="00264CAD"/>
    <w:rsid w:val="0027213D"/>
    <w:rsid w:val="00272850"/>
    <w:rsid w:val="0027299D"/>
    <w:rsid w:val="00284AE8"/>
    <w:rsid w:val="002852CC"/>
    <w:rsid w:val="002854E7"/>
    <w:rsid w:val="0028661B"/>
    <w:rsid w:val="00287CDB"/>
    <w:rsid w:val="002970B6"/>
    <w:rsid w:val="002A3D8E"/>
    <w:rsid w:val="002A47BF"/>
    <w:rsid w:val="002B4538"/>
    <w:rsid w:val="002B5AE2"/>
    <w:rsid w:val="002B70C6"/>
    <w:rsid w:val="002B7C2D"/>
    <w:rsid w:val="002C2A89"/>
    <w:rsid w:val="002C72F5"/>
    <w:rsid w:val="002D0EF1"/>
    <w:rsid w:val="002D4578"/>
    <w:rsid w:val="002E28F0"/>
    <w:rsid w:val="002E5613"/>
    <w:rsid w:val="002F362B"/>
    <w:rsid w:val="002F7199"/>
    <w:rsid w:val="00302BAC"/>
    <w:rsid w:val="0030384C"/>
    <w:rsid w:val="00304330"/>
    <w:rsid w:val="00305E54"/>
    <w:rsid w:val="00307025"/>
    <w:rsid w:val="003100A0"/>
    <w:rsid w:val="00320E95"/>
    <w:rsid w:val="00321E36"/>
    <w:rsid w:val="00324D2A"/>
    <w:rsid w:val="00327196"/>
    <w:rsid w:val="00335559"/>
    <w:rsid w:val="003370EE"/>
    <w:rsid w:val="0035110B"/>
    <w:rsid w:val="0035129D"/>
    <w:rsid w:val="00351E3A"/>
    <w:rsid w:val="00353295"/>
    <w:rsid w:val="00353D15"/>
    <w:rsid w:val="00353F68"/>
    <w:rsid w:val="00361F1A"/>
    <w:rsid w:val="0037175E"/>
    <w:rsid w:val="00376CF2"/>
    <w:rsid w:val="00392ADF"/>
    <w:rsid w:val="00393273"/>
    <w:rsid w:val="0039662E"/>
    <w:rsid w:val="003A47E1"/>
    <w:rsid w:val="003B081C"/>
    <w:rsid w:val="003B527E"/>
    <w:rsid w:val="003B641F"/>
    <w:rsid w:val="003C520A"/>
    <w:rsid w:val="003C5929"/>
    <w:rsid w:val="003C684B"/>
    <w:rsid w:val="003D0B07"/>
    <w:rsid w:val="003D203F"/>
    <w:rsid w:val="003D2EA6"/>
    <w:rsid w:val="003D5633"/>
    <w:rsid w:val="003D6A53"/>
    <w:rsid w:val="003E6691"/>
    <w:rsid w:val="003E789C"/>
    <w:rsid w:val="003F2704"/>
    <w:rsid w:val="004054EA"/>
    <w:rsid w:val="0040773F"/>
    <w:rsid w:val="00415719"/>
    <w:rsid w:val="00415AB2"/>
    <w:rsid w:val="004211B1"/>
    <w:rsid w:val="0042144F"/>
    <w:rsid w:val="00423686"/>
    <w:rsid w:val="00431B41"/>
    <w:rsid w:val="00432E57"/>
    <w:rsid w:val="004331A0"/>
    <w:rsid w:val="00434DE9"/>
    <w:rsid w:val="004350BD"/>
    <w:rsid w:val="00436A2E"/>
    <w:rsid w:val="004412A6"/>
    <w:rsid w:val="00445C74"/>
    <w:rsid w:val="00445D4B"/>
    <w:rsid w:val="00446763"/>
    <w:rsid w:val="004468F6"/>
    <w:rsid w:val="00451B7F"/>
    <w:rsid w:val="00460F14"/>
    <w:rsid w:val="00462D59"/>
    <w:rsid w:val="00465F3E"/>
    <w:rsid w:val="00467BE8"/>
    <w:rsid w:val="00477C4D"/>
    <w:rsid w:val="004834AC"/>
    <w:rsid w:val="00485A8A"/>
    <w:rsid w:val="004925BA"/>
    <w:rsid w:val="00492AA2"/>
    <w:rsid w:val="00494625"/>
    <w:rsid w:val="004A0088"/>
    <w:rsid w:val="004A3C23"/>
    <w:rsid w:val="004A4228"/>
    <w:rsid w:val="004A45F6"/>
    <w:rsid w:val="004A4B43"/>
    <w:rsid w:val="004B5241"/>
    <w:rsid w:val="004B61DA"/>
    <w:rsid w:val="004B7963"/>
    <w:rsid w:val="004C44D2"/>
    <w:rsid w:val="004E23E0"/>
    <w:rsid w:val="004E43C4"/>
    <w:rsid w:val="004F0E3F"/>
    <w:rsid w:val="004F6902"/>
    <w:rsid w:val="004F6FE0"/>
    <w:rsid w:val="00520197"/>
    <w:rsid w:val="005246AF"/>
    <w:rsid w:val="005312FF"/>
    <w:rsid w:val="005357C6"/>
    <w:rsid w:val="00544E02"/>
    <w:rsid w:val="0055463E"/>
    <w:rsid w:val="0055600F"/>
    <w:rsid w:val="00564F6D"/>
    <w:rsid w:val="0056639C"/>
    <w:rsid w:val="00570FAE"/>
    <w:rsid w:val="0057716A"/>
    <w:rsid w:val="00590BB7"/>
    <w:rsid w:val="005929BD"/>
    <w:rsid w:val="005A33CC"/>
    <w:rsid w:val="005D3F4F"/>
    <w:rsid w:val="005D4E19"/>
    <w:rsid w:val="005D6985"/>
    <w:rsid w:val="005D7871"/>
    <w:rsid w:val="00606A99"/>
    <w:rsid w:val="00615F33"/>
    <w:rsid w:val="00617220"/>
    <w:rsid w:val="0062004E"/>
    <w:rsid w:val="00622B29"/>
    <w:rsid w:val="006307E4"/>
    <w:rsid w:val="00631B89"/>
    <w:rsid w:val="00632449"/>
    <w:rsid w:val="00637B47"/>
    <w:rsid w:val="0064185C"/>
    <w:rsid w:val="00641DAE"/>
    <w:rsid w:val="00644CCB"/>
    <w:rsid w:val="006529A6"/>
    <w:rsid w:val="006531FD"/>
    <w:rsid w:val="006568E7"/>
    <w:rsid w:val="00656F0A"/>
    <w:rsid w:val="00663600"/>
    <w:rsid w:val="00683887"/>
    <w:rsid w:val="00684775"/>
    <w:rsid w:val="00685A9D"/>
    <w:rsid w:val="006926E8"/>
    <w:rsid w:val="006964DB"/>
    <w:rsid w:val="006967C1"/>
    <w:rsid w:val="0069744F"/>
    <w:rsid w:val="006A07AD"/>
    <w:rsid w:val="006A0D9C"/>
    <w:rsid w:val="006A4715"/>
    <w:rsid w:val="006B41DB"/>
    <w:rsid w:val="006C017D"/>
    <w:rsid w:val="006C46D0"/>
    <w:rsid w:val="006D281B"/>
    <w:rsid w:val="006D32DC"/>
    <w:rsid w:val="006E5F54"/>
    <w:rsid w:val="006F199A"/>
    <w:rsid w:val="006F2C4C"/>
    <w:rsid w:val="006F4A96"/>
    <w:rsid w:val="006F4BF4"/>
    <w:rsid w:val="006F7DAB"/>
    <w:rsid w:val="007029BC"/>
    <w:rsid w:val="00711E89"/>
    <w:rsid w:val="007160EC"/>
    <w:rsid w:val="007175AD"/>
    <w:rsid w:val="00721D4D"/>
    <w:rsid w:val="0072474F"/>
    <w:rsid w:val="00726077"/>
    <w:rsid w:val="0072613E"/>
    <w:rsid w:val="00745FA2"/>
    <w:rsid w:val="00751298"/>
    <w:rsid w:val="00751FE7"/>
    <w:rsid w:val="0075206D"/>
    <w:rsid w:val="007527A2"/>
    <w:rsid w:val="0075778E"/>
    <w:rsid w:val="007630C8"/>
    <w:rsid w:val="0076699C"/>
    <w:rsid w:val="00766BD7"/>
    <w:rsid w:val="00771542"/>
    <w:rsid w:val="007717D6"/>
    <w:rsid w:val="00781AB1"/>
    <w:rsid w:val="007827B3"/>
    <w:rsid w:val="00782968"/>
    <w:rsid w:val="00790097"/>
    <w:rsid w:val="0079721F"/>
    <w:rsid w:val="007A0CCA"/>
    <w:rsid w:val="007B4E03"/>
    <w:rsid w:val="007D4B94"/>
    <w:rsid w:val="007F2463"/>
    <w:rsid w:val="007F2A2E"/>
    <w:rsid w:val="007F4608"/>
    <w:rsid w:val="00803DEF"/>
    <w:rsid w:val="00806959"/>
    <w:rsid w:val="0081029A"/>
    <w:rsid w:val="0081654B"/>
    <w:rsid w:val="00823814"/>
    <w:rsid w:val="00824D11"/>
    <w:rsid w:val="00826583"/>
    <w:rsid w:val="008308D8"/>
    <w:rsid w:val="00831E30"/>
    <w:rsid w:val="008342FC"/>
    <w:rsid w:val="00834EB8"/>
    <w:rsid w:val="00835316"/>
    <w:rsid w:val="008379CD"/>
    <w:rsid w:val="00846C89"/>
    <w:rsid w:val="00847223"/>
    <w:rsid w:val="00847ECF"/>
    <w:rsid w:val="00852F48"/>
    <w:rsid w:val="00854117"/>
    <w:rsid w:val="0085513A"/>
    <w:rsid w:val="00857F3A"/>
    <w:rsid w:val="0086217B"/>
    <w:rsid w:val="00870EA1"/>
    <w:rsid w:val="00873539"/>
    <w:rsid w:val="008746B9"/>
    <w:rsid w:val="00875B71"/>
    <w:rsid w:val="00884C59"/>
    <w:rsid w:val="00886259"/>
    <w:rsid w:val="00890DEC"/>
    <w:rsid w:val="00895205"/>
    <w:rsid w:val="00896EA8"/>
    <w:rsid w:val="008972A1"/>
    <w:rsid w:val="008A1953"/>
    <w:rsid w:val="008A2C3F"/>
    <w:rsid w:val="008A6BD6"/>
    <w:rsid w:val="008B11A5"/>
    <w:rsid w:val="008B2B6A"/>
    <w:rsid w:val="008B57C2"/>
    <w:rsid w:val="008B7373"/>
    <w:rsid w:val="008C0940"/>
    <w:rsid w:val="008C4FF4"/>
    <w:rsid w:val="00904A89"/>
    <w:rsid w:val="009143D1"/>
    <w:rsid w:val="0092191F"/>
    <w:rsid w:val="00923214"/>
    <w:rsid w:val="0093285E"/>
    <w:rsid w:val="00947452"/>
    <w:rsid w:val="00951DAD"/>
    <w:rsid w:val="009522D4"/>
    <w:rsid w:val="0096091E"/>
    <w:rsid w:val="0097001B"/>
    <w:rsid w:val="00980E35"/>
    <w:rsid w:val="00983D2C"/>
    <w:rsid w:val="00985829"/>
    <w:rsid w:val="009876AF"/>
    <w:rsid w:val="00987E0E"/>
    <w:rsid w:val="009912A6"/>
    <w:rsid w:val="0099257D"/>
    <w:rsid w:val="00992C51"/>
    <w:rsid w:val="009972BB"/>
    <w:rsid w:val="009A0F4D"/>
    <w:rsid w:val="009B6958"/>
    <w:rsid w:val="009B6A50"/>
    <w:rsid w:val="009C02B5"/>
    <w:rsid w:val="009C244A"/>
    <w:rsid w:val="009C7D1A"/>
    <w:rsid w:val="009D36F0"/>
    <w:rsid w:val="009D5648"/>
    <w:rsid w:val="009E12F1"/>
    <w:rsid w:val="009E42F2"/>
    <w:rsid w:val="009F05BF"/>
    <w:rsid w:val="009F1087"/>
    <w:rsid w:val="009F6B8B"/>
    <w:rsid w:val="009F7905"/>
    <w:rsid w:val="00A079AC"/>
    <w:rsid w:val="00A11E19"/>
    <w:rsid w:val="00A13F99"/>
    <w:rsid w:val="00A162AB"/>
    <w:rsid w:val="00A16BE4"/>
    <w:rsid w:val="00A22462"/>
    <w:rsid w:val="00A23F3E"/>
    <w:rsid w:val="00A324D7"/>
    <w:rsid w:val="00A4468D"/>
    <w:rsid w:val="00A515F4"/>
    <w:rsid w:val="00A54089"/>
    <w:rsid w:val="00A54347"/>
    <w:rsid w:val="00A545E8"/>
    <w:rsid w:val="00A561C1"/>
    <w:rsid w:val="00A5674C"/>
    <w:rsid w:val="00A60EF2"/>
    <w:rsid w:val="00A70E98"/>
    <w:rsid w:val="00A81482"/>
    <w:rsid w:val="00A83F86"/>
    <w:rsid w:val="00A8421E"/>
    <w:rsid w:val="00A85841"/>
    <w:rsid w:val="00A907DE"/>
    <w:rsid w:val="00A9397B"/>
    <w:rsid w:val="00AA09DD"/>
    <w:rsid w:val="00AA21FA"/>
    <w:rsid w:val="00AA5040"/>
    <w:rsid w:val="00AA6CDD"/>
    <w:rsid w:val="00AB0BA3"/>
    <w:rsid w:val="00AB1E88"/>
    <w:rsid w:val="00AB1ED0"/>
    <w:rsid w:val="00AB6A68"/>
    <w:rsid w:val="00AC5E2A"/>
    <w:rsid w:val="00AC6A14"/>
    <w:rsid w:val="00AD0A7B"/>
    <w:rsid w:val="00AD5992"/>
    <w:rsid w:val="00AD7C0E"/>
    <w:rsid w:val="00AE272D"/>
    <w:rsid w:val="00AE289A"/>
    <w:rsid w:val="00AE63E7"/>
    <w:rsid w:val="00AE68E3"/>
    <w:rsid w:val="00AF4A0A"/>
    <w:rsid w:val="00AF5F00"/>
    <w:rsid w:val="00B0454C"/>
    <w:rsid w:val="00B064A1"/>
    <w:rsid w:val="00B07595"/>
    <w:rsid w:val="00B105A3"/>
    <w:rsid w:val="00B211C2"/>
    <w:rsid w:val="00B23715"/>
    <w:rsid w:val="00B2676D"/>
    <w:rsid w:val="00B333F3"/>
    <w:rsid w:val="00B409EC"/>
    <w:rsid w:val="00B414FB"/>
    <w:rsid w:val="00B42620"/>
    <w:rsid w:val="00B4354E"/>
    <w:rsid w:val="00B4441B"/>
    <w:rsid w:val="00B44E62"/>
    <w:rsid w:val="00B4712F"/>
    <w:rsid w:val="00B47C92"/>
    <w:rsid w:val="00B52294"/>
    <w:rsid w:val="00B52482"/>
    <w:rsid w:val="00B5730A"/>
    <w:rsid w:val="00B6307D"/>
    <w:rsid w:val="00B67C5A"/>
    <w:rsid w:val="00B71CA0"/>
    <w:rsid w:val="00B71FF1"/>
    <w:rsid w:val="00B75C4A"/>
    <w:rsid w:val="00B76A23"/>
    <w:rsid w:val="00B80BFD"/>
    <w:rsid w:val="00B92C9B"/>
    <w:rsid w:val="00B97B58"/>
    <w:rsid w:val="00BA4D10"/>
    <w:rsid w:val="00BA5949"/>
    <w:rsid w:val="00BA605A"/>
    <w:rsid w:val="00BB70EA"/>
    <w:rsid w:val="00BB7492"/>
    <w:rsid w:val="00BB7DA1"/>
    <w:rsid w:val="00BC5CDD"/>
    <w:rsid w:val="00BD397B"/>
    <w:rsid w:val="00BF2964"/>
    <w:rsid w:val="00BF6D1B"/>
    <w:rsid w:val="00C0337A"/>
    <w:rsid w:val="00C06DF5"/>
    <w:rsid w:val="00C10968"/>
    <w:rsid w:val="00C118C2"/>
    <w:rsid w:val="00C13B08"/>
    <w:rsid w:val="00C15918"/>
    <w:rsid w:val="00C20C8E"/>
    <w:rsid w:val="00C30F86"/>
    <w:rsid w:val="00C373E6"/>
    <w:rsid w:val="00C40A9A"/>
    <w:rsid w:val="00C52990"/>
    <w:rsid w:val="00C6143A"/>
    <w:rsid w:val="00C62204"/>
    <w:rsid w:val="00C62886"/>
    <w:rsid w:val="00C62C17"/>
    <w:rsid w:val="00C65BA1"/>
    <w:rsid w:val="00C7230E"/>
    <w:rsid w:val="00C7406C"/>
    <w:rsid w:val="00C83942"/>
    <w:rsid w:val="00C92F4F"/>
    <w:rsid w:val="00CA2F9A"/>
    <w:rsid w:val="00CA4ACA"/>
    <w:rsid w:val="00CA51F7"/>
    <w:rsid w:val="00CA76BB"/>
    <w:rsid w:val="00CA7AF7"/>
    <w:rsid w:val="00CA7B54"/>
    <w:rsid w:val="00CC20F6"/>
    <w:rsid w:val="00CC2892"/>
    <w:rsid w:val="00CD6069"/>
    <w:rsid w:val="00CD6B6A"/>
    <w:rsid w:val="00CD6CF9"/>
    <w:rsid w:val="00CE4201"/>
    <w:rsid w:val="00CE454A"/>
    <w:rsid w:val="00CE729B"/>
    <w:rsid w:val="00CF1F51"/>
    <w:rsid w:val="00D02F78"/>
    <w:rsid w:val="00D102D0"/>
    <w:rsid w:val="00D174A6"/>
    <w:rsid w:val="00D21E3B"/>
    <w:rsid w:val="00D23897"/>
    <w:rsid w:val="00D2601E"/>
    <w:rsid w:val="00D30381"/>
    <w:rsid w:val="00D30BEC"/>
    <w:rsid w:val="00D31A93"/>
    <w:rsid w:val="00D3506D"/>
    <w:rsid w:val="00D355A5"/>
    <w:rsid w:val="00D37AAF"/>
    <w:rsid w:val="00D44DFA"/>
    <w:rsid w:val="00D52C26"/>
    <w:rsid w:val="00D5645A"/>
    <w:rsid w:val="00D7044D"/>
    <w:rsid w:val="00D77103"/>
    <w:rsid w:val="00D93630"/>
    <w:rsid w:val="00D936F5"/>
    <w:rsid w:val="00DA38FC"/>
    <w:rsid w:val="00DB3D20"/>
    <w:rsid w:val="00DC0461"/>
    <w:rsid w:val="00DC2AEA"/>
    <w:rsid w:val="00DC2E32"/>
    <w:rsid w:val="00DE128B"/>
    <w:rsid w:val="00DE5C73"/>
    <w:rsid w:val="00DE6106"/>
    <w:rsid w:val="00DE7E14"/>
    <w:rsid w:val="00DF295C"/>
    <w:rsid w:val="00DF6F57"/>
    <w:rsid w:val="00E002F0"/>
    <w:rsid w:val="00E03D85"/>
    <w:rsid w:val="00E15A84"/>
    <w:rsid w:val="00E20CBD"/>
    <w:rsid w:val="00E210D6"/>
    <w:rsid w:val="00E23E62"/>
    <w:rsid w:val="00E268BF"/>
    <w:rsid w:val="00E54BF7"/>
    <w:rsid w:val="00E55832"/>
    <w:rsid w:val="00E5737E"/>
    <w:rsid w:val="00E63B87"/>
    <w:rsid w:val="00E70777"/>
    <w:rsid w:val="00E71E36"/>
    <w:rsid w:val="00E73F36"/>
    <w:rsid w:val="00E74DFC"/>
    <w:rsid w:val="00E77BF2"/>
    <w:rsid w:val="00E801F1"/>
    <w:rsid w:val="00E82FF9"/>
    <w:rsid w:val="00E914D3"/>
    <w:rsid w:val="00EA21D5"/>
    <w:rsid w:val="00EA4C10"/>
    <w:rsid w:val="00EB3D90"/>
    <w:rsid w:val="00EC63EE"/>
    <w:rsid w:val="00ED0E17"/>
    <w:rsid w:val="00ED1815"/>
    <w:rsid w:val="00ED5036"/>
    <w:rsid w:val="00EE48B9"/>
    <w:rsid w:val="00EF3020"/>
    <w:rsid w:val="00F0414F"/>
    <w:rsid w:val="00F04FD7"/>
    <w:rsid w:val="00F0716F"/>
    <w:rsid w:val="00F079D0"/>
    <w:rsid w:val="00F12A79"/>
    <w:rsid w:val="00F12F82"/>
    <w:rsid w:val="00F14859"/>
    <w:rsid w:val="00F15D60"/>
    <w:rsid w:val="00F263B0"/>
    <w:rsid w:val="00F30E8F"/>
    <w:rsid w:val="00F31709"/>
    <w:rsid w:val="00F42EFD"/>
    <w:rsid w:val="00F42F50"/>
    <w:rsid w:val="00F47720"/>
    <w:rsid w:val="00F5360D"/>
    <w:rsid w:val="00F60910"/>
    <w:rsid w:val="00F63A52"/>
    <w:rsid w:val="00F67382"/>
    <w:rsid w:val="00F67FDB"/>
    <w:rsid w:val="00F757C2"/>
    <w:rsid w:val="00F77B49"/>
    <w:rsid w:val="00F82FC5"/>
    <w:rsid w:val="00F93D88"/>
    <w:rsid w:val="00F945F5"/>
    <w:rsid w:val="00F95088"/>
    <w:rsid w:val="00FA06AF"/>
    <w:rsid w:val="00FA6311"/>
    <w:rsid w:val="00FB4022"/>
    <w:rsid w:val="00FB51B9"/>
    <w:rsid w:val="00FB55B9"/>
    <w:rsid w:val="00FB6969"/>
    <w:rsid w:val="00FC106A"/>
    <w:rsid w:val="00FC19CF"/>
    <w:rsid w:val="00FC55E3"/>
    <w:rsid w:val="00FD058D"/>
    <w:rsid w:val="00FD5418"/>
    <w:rsid w:val="00FD60F2"/>
    <w:rsid w:val="00FD6C77"/>
    <w:rsid w:val="00FE1506"/>
    <w:rsid w:val="00FF0A0B"/>
    <w:rsid w:val="00FF2715"/>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C2AEA"/>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6D32D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C2AEA"/>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6D32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774908167">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94606106">
      <w:bodyDiv w:val="1"/>
      <w:marLeft w:val="0"/>
      <w:marRight w:val="0"/>
      <w:marTop w:val="0"/>
      <w:marBottom w:val="0"/>
      <w:divBdr>
        <w:top w:val="none" w:sz="0" w:space="0" w:color="auto"/>
        <w:left w:val="none" w:sz="0" w:space="0" w:color="auto"/>
        <w:bottom w:val="none" w:sz="0" w:space="0" w:color="auto"/>
        <w:right w:val="none" w:sz="0" w:space="0" w:color="auto"/>
      </w:divBdr>
      <w:divsChild>
        <w:div w:id="1225338554">
          <w:marLeft w:val="0"/>
          <w:marRight w:val="0"/>
          <w:marTop w:val="0"/>
          <w:marBottom w:val="0"/>
          <w:divBdr>
            <w:top w:val="none" w:sz="0" w:space="0" w:color="auto"/>
            <w:left w:val="none" w:sz="0" w:space="0" w:color="auto"/>
            <w:bottom w:val="none" w:sz="0" w:space="0" w:color="auto"/>
            <w:right w:val="none" w:sz="0" w:space="0" w:color="auto"/>
          </w:divBdr>
          <w:divsChild>
            <w:div w:id="961348210">
              <w:marLeft w:val="0"/>
              <w:marRight w:val="0"/>
              <w:marTop w:val="0"/>
              <w:marBottom w:val="0"/>
              <w:divBdr>
                <w:top w:val="none" w:sz="0" w:space="0" w:color="auto"/>
                <w:left w:val="none" w:sz="0" w:space="0" w:color="auto"/>
                <w:bottom w:val="none" w:sz="0" w:space="0" w:color="auto"/>
                <w:right w:val="none" w:sz="0" w:space="0" w:color="auto"/>
              </w:divBdr>
              <w:divsChild>
                <w:div w:id="1223367546">
                  <w:marLeft w:val="0"/>
                  <w:marRight w:val="0"/>
                  <w:marTop w:val="0"/>
                  <w:marBottom w:val="0"/>
                  <w:divBdr>
                    <w:top w:val="none" w:sz="0" w:space="0" w:color="auto"/>
                    <w:left w:val="none" w:sz="0" w:space="0" w:color="auto"/>
                    <w:bottom w:val="none" w:sz="0" w:space="0" w:color="auto"/>
                    <w:right w:val="none" w:sz="0" w:space="0" w:color="auto"/>
                  </w:divBdr>
                  <w:divsChild>
                    <w:div w:id="1149903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48043887">
      <w:bodyDiv w:val="1"/>
      <w:marLeft w:val="0"/>
      <w:marRight w:val="0"/>
      <w:marTop w:val="0"/>
      <w:marBottom w:val="0"/>
      <w:divBdr>
        <w:top w:val="none" w:sz="0" w:space="0" w:color="auto"/>
        <w:left w:val="none" w:sz="0" w:space="0" w:color="auto"/>
        <w:bottom w:val="none" w:sz="0" w:space="0" w:color="auto"/>
        <w:right w:val="none" w:sz="0" w:space="0" w:color="auto"/>
      </w:divBdr>
    </w:div>
    <w:div w:id="1637448941">
      <w:bodyDiv w:val="1"/>
      <w:marLeft w:val="0"/>
      <w:marRight w:val="0"/>
      <w:marTop w:val="0"/>
      <w:marBottom w:val="0"/>
      <w:divBdr>
        <w:top w:val="none" w:sz="0" w:space="0" w:color="auto"/>
        <w:left w:val="none" w:sz="0" w:space="0" w:color="auto"/>
        <w:bottom w:val="none" w:sz="0" w:space="0" w:color="auto"/>
        <w:right w:val="none" w:sz="0" w:space="0" w:color="auto"/>
      </w:divBdr>
      <w:divsChild>
        <w:div w:id="718436663">
          <w:marLeft w:val="0"/>
          <w:marRight w:val="0"/>
          <w:marTop w:val="0"/>
          <w:marBottom w:val="0"/>
          <w:divBdr>
            <w:top w:val="none" w:sz="0" w:space="0" w:color="auto"/>
            <w:left w:val="none" w:sz="0" w:space="0" w:color="auto"/>
            <w:bottom w:val="none" w:sz="0" w:space="0" w:color="auto"/>
            <w:right w:val="none" w:sz="0" w:space="0" w:color="auto"/>
          </w:divBdr>
          <w:divsChild>
            <w:div w:id="155342695">
              <w:marLeft w:val="0"/>
              <w:marRight w:val="0"/>
              <w:marTop w:val="0"/>
              <w:marBottom w:val="0"/>
              <w:divBdr>
                <w:top w:val="none" w:sz="0" w:space="0" w:color="auto"/>
                <w:left w:val="none" w:sz="0" w:space="0" w:color="auto"/>
                <w:bottom w:val="none" w:sz="0" w:space="0" w:color="auto"/>
                <w:right w:val="none" w:sz="0" w:space="0" w:color="auto"/>
              </w:divBdr>
              <w:divsChild>
                <w:div w:id="130246890">
                  <w:marLeft w:val="0"/>
                  <w:marRight w:val="0"/>
                  <w:marTop w:val="0"/>
                  <w:marBottom w:val="0"/>
                  <w:divBdr>
                    <w:top w:val="none" w:sz="0" w:space="0" w:color="auto"/>
                    <w:left w:val="none" w:sz="0" w:space="0" w:color="auto"/>
                    <w:bottom w:val="none" w:sz="0" w:space="0" w:color="auto"/>
                    <w:right w:val="none" w:sz="0" w:space="0" w:color="auto"/>
                  </w:divBdr>
                  <w:divsChild>
                    <w:div w:id="46146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015720">
      <w:bodyDiv w:val="1"/>
      <w:marLeft w:val="0"/>
      <w:marRight w:val="0"/>
      <w:marTop w:val="0"/>
      <w:marBottom w:val="0"/>
      <w:divBdr>
        <w:top w:val="none" w:sz="0" w:space="0" w:color="auto"/>
        <w:left w:val="none" w:sz="0" w:space="0" w:color="auto"/>
        <w:bottom w:val="none" w:sz="0" w:space="0" w:color="auto"/>
        <w:right w:val="none" w:sz="0" w:space="0" w:color="auto"/>
      </w:divBdr>
      <w:divsChild>
        <w:div w:id="483400328">
          <w:marLeft w:val="0"/>
          <w:marRight w:val="0"/>
          <w:marTop w:val="0"/>
          <w:marBottom w:val="0"/>
          <w:divBdr>
            <w:top w:val="none" w:sz="0" w:space="0" w:color="auto"/>
            <w:left w:val="none" w:sz="0" w:space="0" w:color="auto"/>
            <w:bottom w:val="none" w:sz="0" w:space="0" w:color="auto"/>
            <w:right w:val="none" w:sz="0" w:space="0" w:color="auto"/>
          </w:divBdr>
          <w:divsChild>
            <w:div w:id="1584143873">
              <w:marLeft w:val="0"/>
              <w:marRight w:val="0"/>
              <w:marTop w:val="0"/>
              <w:marBottom w:val="0"/>
              <w:divBdr>
                <w:top w:val="none" w:sz="0" w:space="0" w:color="auto"/>
                <w:left w:val="none" w:sz="0" w:space="0" w:color="auto"/>
                <w:bottom w:val="none" w:sz="0" w:space="0" w:color="auto"/>
                <w:right w:val="none" w:sz="0" w:space="0" w:color="auto"/>
              </w:divBdr>
              <w:divsChild>
                <w:div w:id="144784621">
                  <w:marLeft w:val="0"/>
                  <w:marRight w:val="0"/>
                  <w:marTop w:val="0"/>
                  <w:marBottom w:val="0"/>
                  <w:divBdr>
                    <w:top w:val="none" w:sz="0" w:space="0" w:color="auto"/>
                    <w:left w:val="none" w:sz="0" w:space="0" w:color="auto"/>
                    <w:bottom w:val="none" w:sz="0" w:space="0" w:color="auto"/>
                    <w:right w:val="none" w:sz="0" w:space="0" w:color="auto"/>
                  </w:divBdr>
                  <w:divsChild>
                    <w:div w:id="87065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ckwool.de"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rockwool.de"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A0D69-5A4B-4DD7-8F44-FE1556215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495</Words>
  <Characters>3119</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4</cp:revision>
  <cp:lastPrinted>2018-12-21T09:46:00Z</cp:lastPrinted>
  <dcterms:created xsi:type="dcterms:W3CDTF">2018-12-20T14:35:00Z</dcterms:created>
  <dcterms:modified xsi:type="dcterms:W3CDTF">2018-12-21T09:54:00Z</dcterms:modified>
</cp:coreProperties>
</file>